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A29B1" w:rsidRDefault="00EA29B1" w:rsidP="00810562">
      <w:pPr>
        <w:pStyle w:val="BodyText"/>
        <w:spacing w:before="11"/>
        <w:ind w:left="0"/>
        <w:jc w:val="both"/>
        <w:rPr>
          <w:rFonts w:ascii="Times New Roman"/>
          <w:sz w:val="19"/>
        </w:rPr>
      </w:pPr>
    </w:p>
    <w:p w14:paraId="0A37501D" w14:textId="77777777" w:rsidR="00EA29B1" w:rsidRDefault="00EA29B1" w:rsidP="00810562">
      <w:pPr>
        <w:jc w:val="both"/>
        <w:rPr>
          <w:rFonts w:ascii="Times New Roman"/>
          <w:sz w:val="19"/>
        </w:rPr>
        <w:sectPr w:rsidR="00EA29B1" w:rsidSect="003B1609">
          <w:headerReference w:type="even" r:id="rId11"/>
          <w:headerReference w:type="default" r:id="rId12"/>
          <w:footerReference w:type="even" r:id="rId13"/>
          <w:footerReference w:type="default" r:id="rId14"/>
          <w:headerReference w:type="first" r:id="rId15"/>
          <w:footerReference w:type="first" r:id="rId16"/>
          <w:type w:val="continuous"/>
          <w:pgSz w:w="11910" w:h="16840"/>
          <w:pgMar w:top="680" w:right="600" w:bottom="280" w:left="600" w:header="1531" w:footer="907" w:gutter="0"/>
          <w:cols w:space="720"/>
          <w:titlePg/>
          <w:docGrid w:linePitch="299"/>
        </w:sectPr>
      </w:pPr>
    </w:p>
    <w:p w14:paraId="5D51E177" w14:textId="4C16B49B" w:rsidR="00EA29B1" w:rsidRPr="00AB5C1B" w:rsidRDefault="038437EA" w:rsidP="038437EA">
      <w:pPr>
        <w:pStyle w:val="Heading2"/>
        <w:spacing w:after="200" w:line="240" w:lineRule="auto"/>
        <w:ind w:left="142" w:right="122" w:firstLine="0"/>
        <w:rPr>
          <w:rFonts w:ascii="Arial" w:hAnsi="Arial" w:cs="Arial"/>
          <w:sz w:val="20"/>
          <w:szCs w:val="20"/>
        </w:rPr>
      </w:pPr>
      <w:bookmarkStart w:id="0" w:name="ADVANCE_QUEENSLAND"/>
      <w:bookmarkEnd w:id="0"/>
      <w:r w:rsidRPr="038437EA">
        <w:rPr>
          <w:rFonts w:ascii="Arial" w:hAnsi="Arial" w:cs="Arial"/>
          <w:sz w:val="20"/>
          <w:szCs w:val="20"/>
        </w:rPr>
        <w:t xml:space="preserve">ADVANCE QUEENSLAND TRUSTED AUTONOMOUS SYSTEMS </w:t>
      </w:r>
      <w:r w:rsidR="00BE1B33">
        <w:rPr>
          <w:rFonts w:ascii="Arial" w:hAnsi="Arial" w:cs="Arial"/>
          <w:sz w:val="20"/>
          <w:szCs w:val="20"/>
        </w:rPr>
        <w:t xml:space="preserve">DCRC </w:t>
      </w:r>
      <w:r w:rsidRPr="038437EA">
        <w:rPr>
          <w:rFonts w:ascii="Arial" w:hAnsi="Arial" w:cs="Arial"/>
          <w:sz w:val="20"/>
          <w:szCs w:val="20"/>
        </w:rPr>
        <w:t>FELLOWSHIP AGREEMENT</w:t>
      </w:r>
      <w:bookmarkStart w:id="1" w:name="INDUSTRY_RESEARCH_FELLOWSHIPS"/>
      <w:bookmarkStart w:id="2" w:name="FINANCIAL_INCENTIVE_AGREEMENT"/>
      <w:bookmarkStart w:id="3" w:name="TERMS_AND_CONDITIONS"/>
      <w:bookmarkEnd w:id="1"/>
      <w:bookmarkEnd w:id="2"/>
      <w:bookmarkEnd w:id="3"/>
    </w:p>
    <w:p w14:paraId="24217753" w14:textId="77777777" w:rsidR="00EA29B1" w:rsidRPr="00AB5C1B" w:rsidRDefault="00265C72" w:rsidP="00AB5C1B">
      <w:pPr>
        <w:spacing w:after="200"/>
        <w:ind w:left="142" w:right="122"/>
        <w:rPr>
          <w:rFonts w:ascii="Arial" w:hAnsi="Arial" w:cs="Arial"/>
          <w:b/>
          <w:sz w:val="20"/>
          <w:szCs w:val="20"/>
        </w:rPr>
      </w:pPr>
      <w:r w:rsidRPr="00AB5C1B">
        <w:rPr>
          <w:rFonts w:ascii="Arial" w:hAnsi="Arial" w:cs="Arial"/>
          <w:b/>
          <w:sz w:val="20"/>
          <w:szCs w:val="20"/>
        </w:rPr>
        <w:t>TERMS AND CONDITIONS</w:t>
      </w:r>
    </w:p>
    <w:p w14:paraId="02F7BB65" w14:textId="77777777" w:rsidR="00EA29B1" w:rsidRPr="00AB5C1B" w:rsidRDefault="00265C72" w:rsidP="00AB5C1B">
      <w:pPr>
        <w:pStyle w:val="BodyText"/>
        <w:spacing w:before="0" w:after="200"/>
        <w:ind w:left="119" w:right="866"/>
        <w:rPr>
          <w:rFonts w:ascii="Arial" w:hAnsi="Arial" w:cs="Arial"/>
          <w:sz w:val="20"/>
          <w:szCs w:val="20"/>
        </w:rPr>
      </w:pPr>
      <w:bookmarkStart w:id="4" w:name="(version_2019)"/>
      <w:bookmarkStart w:id="5" w:name="These_Terms_and_Conditions_form_part_of_"/>
      <w:bookmarkEnd w:id="4"/>
      <w:bookmarkEnd w:id="5"/>
      <w:r w:rsidRPr="00AB5C1B">
        <w:rPr>
          <w:rFonts w:ascii="Arial" w:hAnsi="Arial" w:cs="Arial"/>
          <w:sz w:val="20"/>
          <w:szCs w:val="20"/>
        </w:rPr>
        <w:t>These Terms and Conditions form part of the Agreement made</w:t>
      </w:r>
      <w:r w:rsidR="00C5613A" w:rsidRPr="00AB5C1B">
        <w:rPr>
          <w:rFonts w:ascii="Arial" w:hAnsi="Arial" w:cs="Arial"/>
          <w:sz w:val="20"/>
          <w:szCs w:val="20"/>
        </w:rPr>
        <w:t xml:space="preserve"> between:</w:t>
      </w:r>
    </w:p>
    <w:p w14:paraId="5B7AA1BE" w14:textId="77777777" w:rsidR="00EA29B1" w:rsidRPr="00AB5C1B" w:rsidRDefault="00C5613A" w:rsidP="00AB5C1B">
      <w:pPr>
        <w:pStyle w:val="BodyText"/>
        <w:spacing w:before="0" w:after="200"/>
        <w:ind w:left="119" w:right="791"/>
        <w:rPr>
          <w:rFonts w:ascii="Arial" w:hAnsi="Arial" w:cs="Arial"/>
          <w:sz w:val="20"/>
          <w:szCs w:val="20"/>
        </w:rPr>
      </w:pPr>
      <w:bookmarkStart w:id="6" w:name="BETWEEN"/>
      <w:bookmarkStart w:id="7" w:name="STATE_OF_QUEENSLAND_acting_through_the_D"/>
      <w:bookmarkEnd w:id="6"/>
      <w:bookmarkEnd w:id="7"/>
      <w:r w:rsidRPr="00AB5C1B">
        <w:rPr>
          <w:rFonts w:ascii="Arial" w:hAnsi="Arial" w:cs="Arial"/>
          <w:b/>
          <w:sz w:val="20"/>
          <w:szCs w:val="20"/>
        </w:rPr>
        <w:t>DEFENCE CRC TAS LIMITED</w:t>
      </w:r>
      <w:r w:rsidR="00265C72" w:rsidRPr="00AB5C1B">
        <w:rPr>
          <w:rFonts w:ascii="Arial" w:hAnsi="Arial" w:cs="Arial"/>
          <w:b/>
          <w:sz w:val="20"/>
          <w:szCs w:val="20"/>
        </w:rPr>
        <w:t xml:space="preserve"> </w:t>
      </w:r>
      <w:r w:rsidR="00265C72" w:rsidRPr="00AB5C1B">
        <w:rPr>
          <w:rFonts w:ascii="Arial" w:hAnsi="Arial" w:cs="Arial"/>
          <w:sz w:val="20"/>
          <w:szCs w:val="20"/>
        </w:rPr>
        <w:t>(</w:t>
      </w:r>
      <w:r w:rsidRPr="00AB5C1B">
        <w:rPr>
          <w:rFonts w:ascii="Arial" w:hAnsi="Arial" w:cs="Arial"/>
          <w:sz w:val="20"/>
          <w:szCs w:val="20"/>
        </w:rPr>
        <w:t>98 624 711 011</w:t>
      </w:r>
      <w:r w:rsidR="00265C72" w:rsidRPr="00AB5C1B">
        <w:rPr>
          <w:rFonts w:ascii="Arial" w:hAnsi="Arial" w:cs="Arial"/>
          <w:sz w:val="20"/>
          <w:szCs w:val="20"/>
        </w:rPr>
        <w:t xml:space="preserve">) </w:t>
      </w:r>
      <w:r w:rsidRPr="00AB5C1B">
        <w:rPr>
          <w:rFonts w:ascii="Arial" w:hAnsi="Arial" w:cs="Arial"/>
          <w:sz w:val="20"/>
          <w:szCs w:val="20"/>
        </w:rPr>
        <w:t>of Level 14, 114 William Street, Melbourne VIC 3000 (</w:t>
      </w:r>
      <w:r w:rsidRPr="00AB5C1B">
        <w:rPr>
          <w:rFonts w:ascii="Arial" w:hAnsi="Arial" w:cs="Arial"/>
          <w:b/>
          <w:sz w:val="20"/>
          <w:szCs w:val="20"/>
        </w:rPr>
        <w:t>TAS DCRC</w:t>
      </w:r>
      <w:r w:rsidR="00265C72" w:rsidRPr="00AB5C1B">
        <w:rPr>
          <w:rFonts w:ascii="Arial" w:hAnsi="Arial" w:cs="Arial"/>
          <w:sz w:val="20"/>
          <w:szCs w:val="20"/>
        </w:rPr>
        <w:t>)</w:t>
      </w:r>
    </w:p>
    <w:p w14:paraId="67D6BEDC" w14:textId="77777777" w:rsidR="00EA29B1" w:rsidRPr="00AB5C1B" w:rsidRDefault="00265C72" w:rsidP="00AB5C1B">
      <w:pPr>
        <w:spacing w:after="200"/>
        <w:ind w:left="119"/>
        <w:rPr>
          <w:rFonts w:ascii="Arial" w:hAnsi="Arial" w:cs="Arial"/>
          <w:b/>
          <w:sz w:val="20"/>
          <w:szCs w:val="20"/>
        </w:rPr>
      </w:pPr>
      <w:bookmarkStart w:id="8" w:name="AND"/>
      <w:bookmarkEnd w:id="8"/>
      <w:r w:rsidRPr="00AB5C1B">
        <w:rPr>
          <w:rFonts w:ascii="Arial" w:hAnsi="Arial" w:cs="Arial"/>
          <w:b/>
          <w:sz w:val="20"/>
          <w:szCs w:val="20"/>
        </w:rPr>
        <w:t>AND</w:t>
      </w:r>
    </w:p>
    <w:p w14:paraId="3EFD6311" w14:textId="77777777" w:rsidR="00EA29B1" w:rsidRPr="00AB5C1B" w:rsidRDefault="00265C72" w:rsidP="00AB5C1B">
      <w:pPr>
        <w:pStyle w:val="BodyText"/>
        <w:spacing w:before="0" w:after="200"/>
        <w:ind w:left="119" w:right="643"/>
        <w:rPr>
          <w:rFonts w:ascii="Arial" w:hAnsi="Arial" w:cs="Arial"/>
          <w:sz w:val="20"/>
          <w:szCs w:val="20"/>
        </w:rPr>
      </w:pPr>
      <w:bookmarkStart w:id="9" w:name="THE_RECIPIENT_named_in_the_Application_a"/>
      <w:bookmarkEnd w:id="9"/>
      <w:r w:rsidRPr="00AB5C1B">
        <w:rPr>
          <w:rFonts w:ascii="Arial" w:hAnsi="Arial" w:cs="Arial"/>
          <w:b/>
          <w:sz w:val="20"/>
          <w:szCs w:val="20"/>
        </w:rPr>
        <w:t xml:space="preserve">THE RECIPIENT </w:t>
      </w:r>
      <w:r w:rsidRPr="00AB5C1B">
        <w:rPr>
          <w:rFonts w:ascii="Arial" w:hAnsi="Arial" w:cs="Arial"/>
          <w:sz w:val="20"/>
          <w:szCs w:val="20"/>
        </w:rPr>
        <w:t xml:space="preserve">named in the Application </w:t>
      </w:r>
      <w:r w:rsidR="00C5613A" w:rsidRPr="00AB5C1B">
        <w:rPr>
          <w:rFonts w:ascii="Arial" w:hAnsi="Arial" w:cs="Arial"/>
          <w:sz w:val="20"/>
          <w:szCs w:val="20"/>
        </w:rPr>
        <w:t>as the applicant organisation (</w:t>
      </w:r>
      <w:r w:rsidRPr="00AB5C1B">
        <w:rPr>
          <w:rFonts w:ascii="Arial" w:hAnsi="Arial" w:cs="Arial"/>
          <w:b/>
          <w:sz w:val="20"/>
          <w:szCs w:val="20"/>
        </w:rPr>
        <w:t>Recipient</w:t>
      </w:r>
      <w:r w:rsidRPr="00AB5C1B">
        <w:rPr>
          <w:rFonts w:ascii="Arial" w:hAnsi="Arial" w:cs="Arial"/>
          <w:sz w:val="20"/>
          <w:szCs w:val="20"/>
        </w:rPr>
        <w:t>)</w:t>
      </w:r>
    </w:p>
    <w:p w14:paraId="4B96E1D2" w14:textId="77777777" w:rsidR="00EA29B1" w:rsidRPr="00AB5C1B" w:rsidRDefault="00265C72" w:rsidP="00AB5C1B">
      <w:pPr>
        <w:spacing w:after="200"/>
        <w:ind w:left="119"/>
        <w:rPr>
          <w:rFonts w:ascii="Arial" w:hAnsi="Arial" w:cs="Arial"/>
          <w:b/>
          <w:sz w:val="20"/>
          <w:szCs w:val="20"/>
        </w:rPr>
      </w:pPr>
      <w:bookmarkStart w:id="10" w:name="BACKGROUND:"/>
      <w:bookmarkEnd w:id="10"/>
      <w:r w:rsidRPr="00AB5C1B">
        <w:rPr>
          <w:rFonts w:ascii="Arial" w:hAnsi="Arial" w:cs="Arial"/>
          <w:b/>
          <w:sz w:val="20"/>
          <w:szCs w:val="20"/>
        </w:rPr>
        <w:t>BACKGROUND:</w:t>
      </w:r>
    </w:p>
    <w:p w14:paraId="23B9B4C8" w14:textId="21EDD82C" w:rsidR="00EA29B1" w:rsidRPr="00AB5C1B" w:rsidRDefault="00C5613A" w:rsidP="00AB5C1B">
      <w:pPr>
        <w:pStyle w:val="BodyText"/>
        <w:spacing w:before="0" w:after="200"/>
        <w:ind w:left="119" w:right="98"/>
        <w:rPr>
          <w:rFonts w:ascii="Arial" w:hAnsi="Arial" w:cs="Arial"/>
          <w:sz w:val="20"/>
          <w:szCs w:val="20"/>
        </w:rPr>
      </w:pPr>
      <w:bookmarkStart w:id="11" w:name="The_Queensland_Government_has_establishe"/>
      <w:bookmarkEnd w:id="11"/>
      <w:r w:rsidRPr="00AB5C1B">
        <w:rPr>
          <w:rFonts w:ascii="Arial" w:hAnsi="Arial" w:cs="Arial"/>
          <w:sz w:val="20"/>
          <w:szCs w:val="20"/>
        </w:rPr>
        <w:t>TAS DCRC</w:t>
      </w:r>
      <w:r w:rsidR="00265C72" w:rsidRPr="00AB5C1B">
        <w:rPr>
          <w:rFonts w:ascii="Arial" w:hAnsi="Arial" w:cs="Arial"/>
          <w:sz w:val="20"/>
          <w:szCs w:val="20"/>
        </w:rPr>
        <w:t xml:space="preserve"> has established the Advance Queensland </w:t>
      </w:r>
      <w:r w:rsidRPr="00AB5C1B">
        <w:rPr>
          <w:rFonts w:ascii="Arial" w:hAnsi="Arial" w:cs="Arial"/>
          <w:sz w:val="20"/>
          <w:szCs w:val="20"/>
        </w:rPr>
        <w:t xml:space="preserve">Trusted Autonomous Systems </w:t>
      </w:r>
      <w:r w:rsidR="00BE1B33">
        <w:rPr>
          <w:rFonts w:ascii="Arial" w:hAnsi="Arial" w:cs="Arial"/>
          <w:sz w:val="20"/>
          <w:szCs w:val="20"/>
        </w:rPr>
        <w:t xml:space="preserve">DCRC </w:t>
      </w:r>
      <w:r w:rsidRPr="00AB5C1B">
        <w:rPr>
          <w:rFonts w:ascii="Arial" w:hAnsi="Arial" w:cs="Arial"/>
          <w:sz w:val="20"/>
          <w:szCs w:val="20"/>
        </w:rPr>
        <w:t>(AQ TAS</w:t>
      </w:r>
      <w:r w:rsidR="00BE1B33">
        <w:rPr>
          <w:rFonts w:ascii="Arial" w:hAnsi="Arial" w:cs="Arial"/>
          <w:sz w:val="20"/>
          <w:szCs w:val="20"/>
        </w:rPr>
        <w:t xml:space="preserve"> DCRC</w:t>
      </w:r>
      <w:r w:rsidRPr="00AB5C1B">
        <w:rPr>
          <w:rFonts w:ascii="Arial" w:hAnsi="Arial" w:cs="Arial"/>
          <w:sz w:val="20"/>
          <w:szCs w:val="20"/>
        </w:rPr>
        <w:t>) Fellowship</w:t>
      </w:r>
      <w:r w:rsidR="00FE2584">
        <w:rPr>
          <w:rFonts w:ascii="Arial" w:hAnsi="Arial" w:cs="Arial"/>
          <w:sz w:val="20"/>
          <w:szCs w:val="20"/>
        </w:rPr>
        <w:t>s</w:t>
      </w:r>
      <w:r w:rsidRPr="00AB5C1B">
        <w:rPr>
          <w:rFonts w:ascii="Arial" w:hAnsi="Arial" w:cs="Arial"/>
          <w:sz w:val="20"/>
          <w:szCs w:val="20"/>
        </w:rPr>
        <w:t xml:space="preserve"> program </w:t>
      </w:r>
      <w:r w:rsidR="00265C72" w:rsidRPr="00AB5C1B">
        <w:rPr>
          <w:rFonts w:ascii="Arial" w:hAnsi="Arial" w:cs="Arial"/>
          <w:sz w:val="20"/>
          <w:szCs w:val="20"/>
        </w:rPr>
        <w:t xml:space="preserve">to provide funding assistance to outstanding early- and mid-career researchers to undertake research </w:t>
      </w:r>
      <w:r w:rsidRPr="00AB5C1B">
        <w:rPr>
          <w:rFonts w:ascii="Arial" w:hAnsi="Arial" w:cs="Arial"/>
          <w:sz w:val="20"/>
          <w:szCs w:val="20"/>
        </w:rPr>
        <w:t xml:space="preserve">in the field of trusted autonomous systems </w:t>
      </w:r>
      <w:r w:rsidR="00265C72" w:rsidRPr="00AB5C1B">
        <w:rPr>
          <w:rFonts w:ascii="Arial" w:hAnsi="Arial" w:cs="Arial"/>
          <w:sz w:val="20"/>
          <w:szCs w:val="20"/>
        </w:rPr>
        <w:t xml:space="preserve">at a Queensland-based </w:t>
      </w:r>
      <w:r w:rsidRPr="00AB5C1B">
        <w:rPr>
          <w:rFonts w:ascii="Arial" w:hAnsi="Arial" w:cs="Arial"/>
          <w:sz w:val="20"/>
          <w:szCs w:val="20"/>
        </w:rPr>
        <w:t>publicly funded research organisation</w:t>
      </w:r>
      <w:r w:rsidR="00265C72" w:rsidRPr="00AB5C1B">
        <w:rPr>
          <w:rFonts w:ascii="Arial" w:hAnsi="Arial" w:cs="Arial"/>
          <w:sz w:val="20"/>
          <w:szCs w:val="20"/>
        </w:rPr>
        <w:t xml:space="preserve"> that will benefit Queensland.</w:t>
      </w:r>
    </w:p>
    <w:p w14:paraId="32E1BFAF" w14:textId="3C712E5E" w:rsidR="007949A6" w:rsidRPr="00AB5C1B" w:rsidRDefault="007949A6" w:rsidP="00AB5C1B">
      <w:pPr>
        <w:pStyle w:val="Heading2"/>
        <w:numPr>
          <w:ilvl w:val="0"/>
          <w:numId w:val="12"/>
        </w:numPr>
        <w:tabs>
          <w:tab w:val="left" w:pos="686"/>
          <w:tab w:val="left" w:pos="687"/>
        </w:tabs>
        <w:spacing w:after="200" w:line="240" w:lineRule="auto"/>
        <w:ind w:hanging="566"/>
        <w:rPr>
          <w:rFonts w:ascii="Arial" w:hAnsi="Arial" w:cs="Arial"/>
          <w:sz w:val="20"/>
          <w:szCs w:val="20"/>
        </w:rPr>
      </w:pPr>
      <w:bookmarkStart w:id="12" w:name="1._Relationship_between_the_Parties_and_"/>
      <w:bookmarkEnd w:id="12"/>
      <w:r w:rsidRPr="00AB5C1B">
        <w:rPr>
          <w:rFonts w:ascii="Arial" w:hAnsi="Arial" w:cs="Arial"/>
          <w:sz w:val="20"/>
          <w:szCs w:val="20"/>
        </w:rPr>
        <w:t>Definitions</w:t>
      </w:r>
      <w:r w:rsidR="004B0602">
        <w:rPr>
          <w:rFonts w:ascii="Arial" w:hAnsi="Arial" w:cs="Arial"/>
          <w:sz w:val="20"/>
          <w:szCs w:val="20"/>
        </w:rPr>
        <w:t xml:space="preserve"> &amp; Interpretation</w:t>
      </w:r>
    </w:p>
    <w:p w14:paraId="5681827F" w14:textId="77777777" w:rsidR="007949A6" w:rsidRPr="00AB5C1B" w:rsidRDefault="002C7EBB" w:rsidP="00AB5C1B">
      <w:pPr>
        <w:pStyle w:val="ListParagraph"/>
        <w:numPr>
          <w:ilvl w:val="1"/>
          <w:numId w:val="12"/>
        </w:numPr>
        <w:tabs>
          <w:tab w:val="left" w:pos="687"/>
        </w:tabs>
        <w:spacing w:before="0" w:after="200"/>
        <w:ind w:left="686" w:hanging="566"/>
        <w:rPr>
          <w:rFonts w:ascii="Arial" w:hAnsi="Arial" w:cs="Arial"/>
          <w:sz w:val="20"/>
          <w:szCs w:val="20"/>
        </w:rPr>
      </w:pPr>
      <w:bookmarkStart w:id="13" w:name="_Ref15060741"/>
      <w:r>
        <w:rPr>
          <w:rFonts w:ascii="Arial" w:hAnsi="Arial" w:cs="Arial"/>
          <w:sz w:val="20"/>
          <w:szCs w:val="20"/>
        </w:rPr>
        <w:t>In the</w:t>
      </w:r>
      <w:r w:rsidR="007949A6" w:rsidRPr="00AB5C1B">
        <w:rPr>
          <w:rFonts w:ascii="Arial" w:hAnsi="Arial" w:cs="Arial"/>
          <w:sz w:val="20"/>
          <w:szCs w:val="20"/>
        </w:rPr>
        <w:t xml:space="preserve"> Agreement, unless the contrary</w:t>
      </w:r>
      <w:r w:rsidR="007949A6" w:rsidRPr="00AB5C1B">
        <w:rPr>
          <w:rFonts w:ascii="Arial" w:hAnsi="Arial" w:cs="Arial"/>
          <w:spacing w:val="-12"/>
          <w:sz w:val="20"/>
          <w:szCs w:val="20"/>
        </w:rPr>
        <w:t xml:space="preserve"> </w:t>
      </w:r>
      <w:r w:rsidR="007949A6" w:rsidRPr="00AB5C1B">
        <w:rPr>
          <w:rFonts w:ascii="Arial" w:hAnsi="Arial" w:cs="Arial"/>
          <w:sz w:val="20"/>
          <w:szCs w:val="20"/>
        </w:rPr>
        <w:t>appears:</w:t>
      </w:r>
      <w:bookmarkEnd w:id="13"/>
    </w:p>
    <w:p w14:paraId="2A1AB324" w14:textId="77777777" w:rsidR="007949A6" w:rsidRPr="00AB5C1B" w:rsidRDefault="007949A6" w:rsidP="00AB5C1B">
      <w:pPr>
        <w:pStyle w:val="BodyText"/>
        <w:spacing w:before="0" w:after="200"/>
        <w:ind w:left="119" w:right="209"/>
        <w:rPr>
          <w:rFonts w:ascii="Arial" w:hAnsi="Arial" w:cs="Arial"/>
          <w:sz w:val="20"/>
          <w:szCs w:val="20"/>
        </w:rPr>
      </w:pPr>
      <w:r w:rsidRPr="00AB5C1B">
        <w:rPr>
          <w:rFonts w:ascii="Arial" w:hAnsi="Arial" w:cs="Arial"/>
          <w:b/>
          <w:sz w:val="20"/>
          <w:szCs w:val="20"/>
        </w:rPr>
        <w:t xml:space="preserve">Agreement </w:t>
      </w:r>
      <w:r w:rsidRPr="00AB5C1B">
        <w:rPr>
          <w:rFonts w:ascii="Arial" w:hAnsi="Arial" w:cs="Arial"/>
          <w:sz w:val="20"/>
          <w:szCs w:val="20"/>
        </w:rPr>
        <w:t>means these Terms and Conditions including the Schedules, the Guidelines and the Application.</w:t>
      </w:r>
    </w:p>
    <w:p w14:paraId="73E4E3A4" w14:textId="77777777" w:rsidR="007949A6" w:rsidRPr="00AB5C1B" w:rsidRDefault="007949A6" w:rsidP="00AB5C1B">
      <w:pPr>
        <w:pStyle w:val="BodyText"/>
        <w:spacing w:before="0" w:after="200"/>
        <w:ind w:left="119" w:right="209"/>
        <w:rPr>
          <w:rFonts w:ascii="Arial" w:hAnsi="Arial" w:cs="Arial"/>
          <w:sz w:val="20"/>
          <w:szCs w:val="20"/>
        </w:rPr>
      </w:pPr>
      <w:r w:rsidRPr="00AB5C1B">
        <w:rPr>
          <w:rFonts w:ascii="Arial" w:hAnsi="Arial" w:cs="Arial"/>
          <w:b/>
          <w:sz w:val="20"/>
          <w:szCs w:val="20"/>
        </w:rPr>
        <w:t xml:space="preserve">Agreement End Date </w:t>
      </w:r>
      <w:r w:rsidRPr="00AB5C1B">
        <w:rPr>
          <w:rFonts w:ascii="Arial" w:hAnsi="Arial" w:cs="Arial"/>
          <w:sz w:val="20"/>
          <w:szCs w:val="20"/>
        </w:rPr>
        <w:t>means the date three months after the Completion Date, as set out in Item 8 of Schedule</w:t>
      </w:r>
      <w:r w:rsidRPr="00AB5C1B">
        <w:rPr>
          <w:rFonts w:ascii="Arial" w:hAnsi="Arial" w:cs="Arial"/>
          <w:spacing w:val="-5"/>
          <w:sz w:val="20"/>
          <w:szCs w:val="20"/>
        </w:rPr>
        <w:t xml:space="preserve"> </w:t>
      </w:r>
      <w:r w:rsidRPr="00AB5C1B">
        <w:rPr>
          <w:rFonts w:ascii="Arial" w:hAnsi="Arial" w:cs="Arial"/>
          <w:sz w:val="20"/>
          <w:szCs w:val="20"/>
        </w:rPr>
        <w:t>1.</w:t>
      </w:r>
    </w:p>
    <w:p w14:paraId="5BA321FD" w14:textId="77777777" w:rsidR="007949A6" w:rsidRPr="00AB5C1B" w:rsidRDefault="007949A6" w:rsidP="00AB5C1B">
      <w:pPr>
        <w:spacing w:after="200"/>
        <w:ind w:left="119" w:right="172"/>
        <w:rPr>
          <w:rFonts w:ascii="Arial" w:hAnsi="Arial" w:cs="Arial"/>
          <w:sz w:val="20"/>
          <w:szCs w:val="20"/>
        </w:rPr>
      </w:pPr>
      <w:r w:rsidRPr="00AB5C1B">
        <w:rPr>
          <w:rFonts w:ascii="Arial" w:hAnsi="Arial" w:cs="Arial"/>
          <w:b/>
          <w:sz w:val="20"/>
          <w:szCs w:val="20"/>
        </w:rPr>
        <w:t xml:space="preserve">Agreement Execution Date </w:t>
      </w:r>
      <w:r w:rsidRPr="00AB5C1B">
        <w:rPr>
          <w:rFonts w:ascii="Arial" w:hAnsi="Arial" w:cs="Arial"/>
          <w:sz w:val="20"/>
          <w:szCs w:val="20"/>
        </w:rPr>
        <w:t xml:space="preserve">means the date that </w:t>
      </w:r>
      <w:r w:rsidR="00C5613A" w:rsidRPr="00AB5C1B">
        <w:rPr>
          <w:rFonts w:ascii="Arial" w:hAnsi="Arial" w:cs="Arial"/>
          <w:sz w:val="20"/>
          <w:szCs w:val="20"/>
        </w:rPr>
        <w:t xml:space="preserve">TAS DCRC </w:t>
      </w:r>
      <w:r w:rsidR="00FE2584">
        <w:rPr>
          <w:rFonts w:ascii="Arial" w:hAnsi="Arial" w:cs="Arial"/>
          <w:sz w:val="20"/>
          <w:szCs w:val="20"/>
        </w:rPr>
        <w:t>counter</w:t>
      </w:r>
      <w:r w:rsidRPr="00AB5C1B">
        <w:rPr>
          <w:rFonts w:ascii="Arial" w:hAnsi="Arial" w:cs="Arial"/>
          <w:sz w:val="20"/>
          <w:szCs w:val="20"/>
        </w:rPr>
        <w:t>signs the Agreement.</w:t>
      </w:r>
    </w:p>
    <w:p w14:paraId="420EE250" w14:textId="77777777" w:rsidR="007949A6" w:rsidRPr="00AB5C1B" w:rsidRDefault="007949A6" w:rsidP="00AB5C1B">
      <w:pPr>
        <w:pStyle w:val="BodyText"/>
        <w:spacing w:before="0" w:after="200"/>
        <w:ind w:left="118" w:right="333"/>
        <w:rPr>
          <w:rFonts w:ascii="Arial" w:hAnsi="Arial" w:cs="Arial"/>
          <w:sz w:val="20"/>
          <w:szCs w:val="20"/>
        </w:rPr>
      </w:pPr>
      <w:r w:rsidRPr="00AB5C1B">
        <w:rPr>
          <w:rFonts w:ascii="Arial" w:hAnsi="Arial" w:cs="Arial"/>
          <w:b/>
          <w:sz w:val="20"/>
          <w:szCs w:val="20"/>
        </w:rPr>
        <w:t xml:space="preserve">Any Law </w:t>
      </w:r>
      <w:r w:rsidRPr="00AB5C1B">
        <w:rPr>
          <w:rFonts w:ascii="Arial" w:hAnsi="Arial" w:cs="Arial"/>
          <w:sz w:val="20"/>
          <w:szCs w:val="20"/>
        </w:rPr>
        <w:t>means any law operating in the State of Queensland including:</w:t>
      </w:r>
    </w:p>
    <w:p w14:paraId="6F67389B" w14:textId="77777777" w:rsidR="007949A6" w:rsidRPr="00AB5C1B" w:rsidRDefault="007949A6" w:rsidP="00AB5C1B">
      <w:pPr>
        <w:pStyle w:val="ListParagraph"/>
        <w:numPr>
          <w:ilvl w:val="0"/>
          <w:numId w:val="11"/>
        </w:numPr>
        <w:tabs>
          <w:tab w:val="left" w:pos="685"/>
          <w:tab w:val="left" w:pos="686"/>
        </w:tabs>
        <w:spacing w:before="0" w:after="200"/>
        <w:ind w:right="307"/>
        <w:rPr>
          <w:rFonts w:ascii="Arial" w:hAnsi="Arial" w:cs="Arial"/>
          <w:sz w:val="20"/>
          <w:szCs w:val="20"/>
        </w:rPr>
      </w:pPr>
      <w:r w:rsidRPr="00AB5C1B">
        <w:rPr>
          <w:rFonts w:ascii="Arial" w:hAnsi="Arial" w:cs="Arial"/>
          <w:sz w:val="20"/>
          <w:szCs w:val="20"/>
        </w:rPr>
        <w:t>any statute, regulation, rule, local law or ordinance made by any government or any governmental, administrative, fiscal or judicial body, department ,authority, tribunal or</w:t>
      </w:r>
      <w:r w:rsidRPr="00AB5C1B">
        <w:rPr>
          <w:rFonts w:ascii="Arial" w:hAnsi="Arial" w:cs="Arial"/>
          <w:spacing w:val="-1"/>
          <w:sz w:val="20"/>
          <w:szCs w:val="20"/>
        </w:rPr>
        <w:t xml:space="preserve"> </w:t>
      </w:r>
      <w:r w:rsidRPr="00AB5C1B">
        <w:rPr>
          <w:rFonts w:ascii="Arial" w:hAnsi="Arial" w:cs="Arial"/>
          <w:sz w:val="20"/>
          <w:szCs w:val="20"/>
        </w:rPr>
        <w:t>agency;</w:t>
      </w:r>
    </w:p>
    <w:p w14:paraId="6CC109D9" w14:textId="77777777" w:rsidR="007949A6" w:rsidRPr="00AB5C1B" w:rsidRDefault="007949A6" w:rsidP="00AB5C1B">
      <w:pPr>
        <w:pStyle w:val="ListParagraph"/>
        <w:numPr>
          <w:ilvl w:val="0"/>
          <w:numId w:val="11"/>
        </w:numPr>
        <w:tabs>
          <w:tab w:val="left" w:pos="685"/>
          <w:tab w:val="left" w:pos="686"/>
        </w:tabs>
        <w:spacing w:before="0" w:after="200"/>
        <w:rPr>
          <w:rFonts w:ascii="Arial" w:hAnsi="Arial" w:cs="Arial"/>
          <w:sz w:val="20"/>
          <w:szCs w:val="20"/>
        </w:rPr>
      </w:pPr>
      <w:r w:rsidRPr="00AB5C1B">
        <w:rPr>
          <w:rFonts w:ascii="Arial" w:hAnsi="Arial" w:cs="Arial"/>
          <w:sz w:val="20"/>
          <w:szCs w:val="20"/>
        </w:rPr>
        <w:t>common</w:t>
      </w:r>
      <w:r w:rsidRPr="00AB5C1B">
        <w:rPr>
          <w:rFonts w:ascii="Arial" w:hAnsi="Arial" w:cs="Arial"/>
          <w:spacing w:val="-2"/>
          <w:sz w:val="20"/>
          <w:szCs w:val="20"/>
        </w:rPr>
        <w:t xml:space="preserve"> </w:t>
      </w:r>
      <w:r w:rsidRPr="00AB5C1B">
        <w:rPr>
          <w:rFonts w:ascii="Arial" w:hAnsi="Arial" w:cs="Arial"/>
          <w:sz w:val="20"/>
          <w:szCs w:val="20"/>
        </w:rPr>
        <w:t>law;</w:t>
      </w:r>
    </w:p>
    <w:p w14:paraId="23093F76" w14:textId="77777777" w:rsidR="007949A6" w:rsidRPr="00AB5C1B" w:rsidRDefault="007949A6" w:rsidP="00AB5C1B">
      <w:pPr>
        <w:pStyle w:val="ListParagraph"/>
        <w:numPr>
          <w:ilvl w:val="0"/>
          <w:numId w:val="11"/>
        </w:numPr>
        <w:tabs>
          <w:tab w:val="left" w:pos="685"/>
          <w:tab w:val="left" w:pos="686"/>
        </w:tabs>
        <w:spacing w:before="0" w:after="200"/>
        <w:rPr>
          <w:rFonts w:ascii="Arial" w:hAnsi="Arial" w:cs="Arial"/>
          <w:sz w:val="20"/>
          <w:szCs w:val="20"/>
        </w:rPr>
      </w:pPr>
      <w:r w:rsidRPr="00AB5C1B">
        <w:rPr>
          <w:rFonts w:ascii="Arial" w:hAnsi="Arial" w:cs="Arial"/>
          <w:sz w:val="20"/>
          <w:szCs w:val="20"/>
        </w:rPr>
        <w:t>the law of equity;</w:t>
      </w:r>
      <w:r w:rsidRPr="00AB5C1B">
        <w:rPr>
          <w:rFonts w:ascii="Arial" w:hAnsi="Arial" w:cs="Arial"/>
          <w:spacing w:val="-5"/>
          <w:sz w:val="20"/>
          <w:szCs w:val="20"/>
        </w:rPr>
        <w:t xml:space="preserve"> </w:t>
      </w:r>
      <w:r w:rsidRPr="00AB5C1B">
        <w:rPr>
          <w:rFonts w:ascii="Arial" w:hAnsi="Arial" w:cs="Arial"/>
          <w:sz w:val="20"/>
          <w:szCs w:val="20"/>
        </w:rPr>
        <w:t>or</w:t>
      </w:r>
    </w:p>
    <w:p w14:paraId="6F365539" w14:textId="77777777" w:rsidR="007949A6" w:rsidRPr="00AB5C1B" w:rsidRDefault="007949A6" w:rsidP="00AB5C1B">
      <w:pPr>
        <w:pStyle w:val="ListParagraph"/>
        <w:numPr>
          <w:ilvl w:val="0"/>
          <w:numId w:val="11"/>
        </w:numPr>
        <w:tabs>
          <w:tab w:val="left" w:pos="685"/>
          <w:tab w:val="left" w:pos="686"/>
        </w:tabs>
        <w:spacing w:before="0" w:after="200"/>
        <w:rPr>
          <w:rFonts w:ascii="Arial" w:hAnsi="Arial" w:cs="Arial"/>
          <w:sz w:val="20"/>
          <w:szCs w:val="20"/>
        </w:rPr>
      </w:pPr>
      <w:r w:rsidRPr="00AB5C1B">
        <w:rPr>
          <w:rFonts w:ascii="Arial" w:hAnsi="Arial" w:cs="Arial"/>
          <w:sz w:val="20"/>
          <w:szCs w:val="20"/>
        </w:rPr>
        <w:t>any State or Federal statutory</w:t>
      </w:r>
      <w:r w:rsidRPr="00AB5C1B">
        <w:rPr>
          <w:rFonts w:ascii="Arial" w:hAnsi="Arial" w:cs="Arial"/>
          <w:spacing w:val="-9"/>
          <w:sz w:val="20"/>
          <w:szCs w:val="20"/>
        </w:rPr>
        <w:t xml:space="preserve"> </w:t>
      </w:r>
      <w:r w:rsidR="00C5613A" w:rsidRPr="00AB5C1B">
        <w:rPr>
          <w:rFonts w:ascii="Arial" w:hAnsi="Arial" w:cs="Arial"/>
          <w:sz w:val="20"/>
          <w:szCs w:val="20"/>
        </w:rPr>
        <w:t>instrument.</w:t>
      </w:r>
    </w:p>
    <w:p w14:paraId="76903BA0" w14:textId="3C8ADCDD" w:rsidR="00A963C5" w:rsidRPr="00A963C5" w:rsidRDefault="00A963C5" w:rsidP="00AB5C1B">
      <w:pPr>
        <w:pStyle w:val="BodyText"/>
        <w:spacing w:before="0" w:after="200"/>
        <w:ind w:left="118" w:right="313"/>
        <w:rPr>
          <w:rFonts w:ascii="Arial" w:hAnsi="Arial" w:cs="Arial"/>
          <w:sz w:val="20"/>
          <w:szCs w:val="20"/>
        </w:rPr>
      </w:pPr>
      <w:r>
        <w:rPr>
          <w:rFonts w:ascii="Arial" w:hAnsi="Arial" w:cs="Arial"/>
          <w:b/>
          <w:sz w:val="20"/>
          <w:szCs w:val="20"/>
        </w:rPr>
        <w:t>Applicant Declaration</w:t>
      </w:r>
      <w:r>
        <w:rPr>
          <w:rFonts w:ascii="Arial" w:hAnsi="Arial" w:cs="Arial"/>
          <w:sz w:val="20"/>
          <w:szCs w:val="20"/>
        </w:rPr>
        <w:t xml:space="preserve"> means </w:t>
      </w:r>
      <w:r w:rsidRPr="00AB5C1B">
        <w:rPr>
          <w:rFonts w:ascii="Arial" w:hAnsi="Arial" w:cs="Arial"/>
          <w:sz w:val="20"/>
          <w:szCs w:val="20"/>
        </w:rPr>
        <w:t xml:space="preserve">the AQ TAS </w:t>
      </w:r>
      <w:r w:rsidR="00BE1B33">
        <w:rPr>
          <w:rFonts w:ascii="Arial" w:hAnsi="Arial" w:cs="Arial"/>
          <w:sz w:val="20"/>
          <w:szCs w:val="20"/>
        </w:rPr>
        <w:t xml:space="preserve">DCRC </w:t>
      </w:r>
      <w:r w:rsidRPr="00AB5C1B">
        <w:rPr>
          <w:rFonts w:ascii="Arial" w:hAnsi="Arial" w:cs="Arial"/>
          <w:sz w:val="20"/>
          <w:szCs w:val="20"/>
        </w:rPr>
        <w:t>Fellowship</w:t>
      </w:r>
      <w:r>
        <w:rPr>
          <w:rFonts w:ascii="Arial" w:hAnsi="Arial" w:cs="Arial"/>
          <w:sz w:val="20"/>
          <w:szCs w:val="20"/>
        </w:rPr>
        <w:t xml:space="preserve"> applicant declaration signed by the Recipient and the Fellow, and attached in Schedule 6.</w:t>
      </w:r>
    </w:p>
    <w:p w14:paraId="5B7EA98E" w14:textId="3647CBB3" w:rsidR="007949A6" w:rsidRPr="00AB5C1B" w:rsidRDefault="007949A6" w:rsidP="00AB5C1B">
      <w:pPr>
        <w:pStyle w:val="BodyText"/>
        <w:spacing w:before="0" w:after="200"/>
        <w:ind w:left="118" w:right="313"/>
        <w:rPr>
          <w:rFonts w:ascii="Arial" w:hAnsi="Arial" w:cs="Arial"/>
          <w:sz w:val="20"/>
          <w:szCs w:val="20"/>
        </w:rPr>
      </w:pPr>
      <w:r w:rsidRPr="00AB5C1B">
        <w:rPr>
          <w:rFonts w:ascii="Arial" w:hAnsi="Arial" w:cs="Arial"/>
          <w:b/>
          <w:sz w:val="20"/>
          <w:szCs w:val="20"/>
        </w:rPr>
        <w:t xml:space="preserve">Application </w:t>
      </w:r>
      <w:r w:rsidRPr="00AB5C1B">
        <w:rPr>
          <w:rFonts w:ascii="Arial" w:hAnsi="Arial" w:cs="Arial"/>
          <w:sz w:val="20"/>
          <w:szCs w:val="20"/>
        </w:rPr>
        <w:t xml:space="preserve">means the </w:t>
      </w:r>
      <w:r w:rsidR="00C5613A" w:rsidRPr="00AB5C1B">
        <w:rPr>
          <w:rFonts w:ascii="Arial" w:hAnsi="Arial" w:cs="Arial"/>
          <w:sz w:val="20"/>
          <w:szCs w:val="20"/>
        </w:rPr>
        <w:t>AQ TAS</w:t>
      </w:r>
      <w:r w:rsidRPr="00AB5C1B">
        <w:rPr>
          <w:rFonts w:ascii="Arial" w:hAnsi="Arial" w:cs="Arial"/>
          <w:sz w:val="20"/>
          <w:szCs w:val="20"/>
        </w:rPr>
        <w:t xml:space="preserve"> </w:t>
      </w:r>
      <w:r w:rsidR="00BE1B33">
        <w:rPr>
          <w:rFonts w:ascii="Arial" w:hAnsi="Arial" w:cs="Arial"/>
          <w:sz w:val="20"/>
          <w:szCs w:val="20"/>
        </w:rPr>
        <w:t xml:space="preserve">DCRC </w:t>
      </w:r>
      <w:r w:rsidRPr="00AB5C1B">
        <w:rPr>
          <w:rFonts w:ascii="Arial" w:hAnsi="Arial" w:cs="Arial"/>
          <w:sz w:val="20"/>
          <w:szCs w:val="20"/>
        </w:rPr>
        <w:t>Fellowship funding application document and any annexures to it, and attached in Schedule 5.</w:t>
      </w:r>
    </w:p>
    <w:p w14:paraId="14FCDC58" w14:textId="6FBCDD18" w:rsidR="00C5613A" w:rsidRPr="00AB5C1B" w:rsidRDefault="00C5613A" w:rsidP="00AB5C1B">
      <w:pPr>
        <w:pStyle w:val="BodyText"/>
        <w:spacing w:before="0" w:after="200"/>
        <w:ind w:left="118" w:right="313"/>
        <w:rPr>
          <w:rFonts w:ascii="Arial" w:hAnsi="Arial" w:cs="Arial"/>
          <w:sz w:val="20"/>
          <w:szCs w:val="20"/>
        </w:rPr>
      </w:pPr>
      <w:r w:rsidRPr="00AB5C1B">
        <w:rPr>
          <w:rFonts w:ascii="Arial" w:hAnsi="Arial" w:cs="Arial"/>
          <w:b/>
          <w:sz w:val="20"/>
          <w:szCs w:val="20"/>
        </w:rPr>
        <w:t xml:space="preserve">AQ TAS </w:t>
      </w:r>
      <w:r w:rsidR="00BE1B33">
        <w:rPr>
          <w:rFonts w:ascii="Arial" w:hAnsi="Arial" w:cs="Arial"/>
          <w:b/>
          <w:sz w:val="20"/>
          <w:szCs w:val="20"/>
        </w:rPr>
        <w:t xml:space="preserve">DCRC </w:t>
      </w:r>
      <w:r w:rsidRPr="00AB5C1B">
        <w:rPr>
          <w:rFonts w:ascii="Arial" w:hAnsi="Arial" w:cs="Arial"/>
          <w:b/>
          <w:sz w:val="20"/>
          <w:szCs w:val="20"/>
        </w:rPr>
        <w:t>Fellowship</w:t>
      </w:r>
      <w:r w:rsidRPr="00AB5C1B">
        <w:rPr>
          <w:rFonts w:ascii="Arial" w:hAnsi="Arial" w:cs="Arial"/>
          <w:sz w:val="20"/>
          <w:szCs w:val="20"/>
        </w:rPr>
        <w:t xml:space="preserve"> means the Advance Queensland Trusted Autonomous Systems </w:t>
      </w:r>
      <w:r w:rsidR="00C13D2A">
        <w:rPr>
          <w:rFonts w:ascii="Arial" w:hAnsi="Arial" w:cs="Arial"/>
          <w:sz w:val="20"/>
          <w:szCs w:val="20"/>
        </w:rPr>
        <w:t xml:space="preserve">DCRC </w:t>
      </w:r>
      <w:r w:rsidRPr="00AB5C1B">
        <w:rPr>
          <w:rFonts w:ascii="Arial" w:hAnsi="Arial" w:cs="Arial"/>
          <w:sz w:val="20"/>
          <w:szCs w:val="20"/>
        </w:rPr>
        <w:t>Fellowship</w:t>
      </w:r>
      <w:r w:rsidR="00FE2584">
        <w:rPr>
          <w:rFonts w:ascii="Arial" w:hAnsi="Arial" w:cs="Arial"/>
          <w:sz w:val="20"/>
          <w:szCs w:val="20"/>
        </w:rPr>
        <w:t xml:space="preserve"> which is the subject of the Agreement</w:t>
      </w:r>
      <w:r w:rsidRPr="00AB5C1B">
        <w:rPr>
          <w:rFonts w:ascii="Arial" w:hAnsi="Arial" w:cs="Arial"/>
          <w:sz w:val="20"/>
          <w:szCs w:val="20"/>
        </w:rPr>
        <w:t>.</w:t>
      </w:r>
    </w:p>
    <w:p w14:paraId="2473FA4E" w14:textId="6DE771A4" w:rsidR="002C1878" w:rsidRPr="00AB5C1B" w:rsidRDefault="002C1878" w:rsidP="00AB5C1B">
      <w:pPr>
        <w:pStyle w:val="BodyText"/>
        <w:spacing w:before="0" w:after="200"/>
        <w:ind w:left="118" w:right="313"/>
        <w:rPr>
          <w:rFonts w:ascii="Arial" w:hAnsi="Arial" w:cs="Arial"/>
          <w:sz w:val="20"/>
          <w:szCs w:val="20"/>
        </w:rPr>
      </w:pPr>
      <w:r w:rsidRPr="00AB5C1B">
        <w:rPr>
          <w:rFonts w:ascii="Arial" w:hAnsi="Arial" w:cs="Arial"/>
          <w:b/>
          <w:sz w:val="20"/>
          <w:szCs w:val="20"/>
        </w:rPr>
        <w:t xml:space="preserve">Background IP </w:t>
      </w:r>
      <w:r w:rsidRPr="00AB5C1B">
        <w:rPr>
          <w:rFonts w:ascii="Arial" w:hAnsi="Arial" w:cs="Arial"/>
          <w:sz w:val="20"/>
          <w:szCs w:val="20"/>
        </w:rPr>
        <w:t xml:space="preserve">means inventions, patents, patent applications, copyright works and other subject matter capable of copyright protection, designs, trade marks, software, trade secrets expertise, knowledge, skills, techniques, methods, procedures, ideas, concepts and IPR </w:t>
      </w:r>
      <w:r w:rsidR="00AE6DD9" w:rsidRPr="00AB5C1B">
        <w:rPr>
          <w:rFonts w:ascii="Arial" w:hAnsi="Arial" w:cs="Arial"/>
          <w:sz w:val="20"/>
          <w:szCs w:val="20"/>
        </w:rPr>
        <w:t xml:space="preserve">made available for the conduct of the AQ TAS </w:t>
      </w:r>
      <w:r w:rsidR="00BE1B33">
        <w:rPr>
          <w:rFonts w:ascii="Arial" w:hAnsi="Arial" w:cs="Arial"/>
          <w:sz w:val="20"/>
          <w:szCs w:val="20"/>
        </w:rPr>
        <w:t xml:space="preserve">DCRC </w:t>
      </w:r>
      <w:r w:rsidR="00AE6DD9" w:rsidRPr="00AB5C1B">
        <w:rPr>
          <w:rFonts w:ascii="Arial" w:hAnsi="Arial" w:cs="Arial"/>
          <w:sz w:val="20"/>
          <w:szCs w:val="20"/>
        </w:rPr>
        <w:t>Fellowship and the Project by or on behalf of the Recipient or the Fellow</w:t>
      </w:r>
      <w:r w:rsidRPr="00AB5C1B">
        <w:rPr>
          <w:rFonts w:ascii="Arial" w:hAnsi="Arial" w:cs="Arial"/>
          <w:sz w:val="20"/>
          <w:szCs w:val="20"/>
        </w:rPr>
        <w:t>.</w:t>
      </w:r>
    </w:p>
    <w:p w14:paraId="383E8697" w14:textId="77777777" w:rsidR="007949A6" w:rsidRPr="00AB5C1B" w:rsidRDefault="007949A6" w:rsidP="00AB5C1B">
      <w:pPr>
        <w:pStyle w:val="BodyText"/>
        <w:spacing w:before="0" w:after="200"/>
        <w:ind w:left="118" w:right="313"/>
        <w:rPr>
          <w:rFonts w:ascii="Arial" w:hAnsi="Arial" w:cs="Arial"/>
          <w:sz w:val="20"/>
          <w:szCs w:val="20"/>
        </w:rPr>
      </w:pPr>
      <w:r w:rsidRPr="00AB5C1B">
        <w:rPr>
          <w:rFonts w:ascii="Arial" w:hAnsi="Arial" w:cs="Arial"/>
          <w:b/>
          <w:sz w:val="20"/>
          <w:szCs w:val="20"/>
        </w:rPr>
        <w:t xml:space="preserve">Business Day </w:t>
      </w:r>
      <w:r w:rsidRPr="00AB5C1B">
        <w:rPr>
          <w:rFonts w:ascii="Arial" w:hAnsi="Arial" w:cs="Arial"/>
          <w:sz w:val="20"/>
          <w:szCs w:val="20"/>
        </w:rPr>
        <w:t>means a day (other than a Saturday, Sunday or public holiday) on which banks are open for business in Brisbane, Queensland.</w:t>
      </w:r>
    </w:p>
    <w:p w14:paraId="6C4427EB" w14:textId="46FA73FF" w:rsidR="007949A6" w:rsidRPr="00AB5C1B" w:rsidRDefault="007949A6" w:rsidP="00AB5C1B">
      <w:pPr>
        <w:pStyle w:val="BodyText"/>
        <w:spacing w:before="0" w:after="200"/>
        <w:ind w:left="118" w:right="200"/>
        <w:rPr>
          <w:rFonts w:ascii="Arial" w:hAnsi="Arial" w:cs="Arial"/>
          <w:sz w:val="20"/>
          <w:szCs w:val="20"/>
        </w:rPr>
      </w:pPr>
      <w:r w:rsidRPr="00AB5C1B">
        <w:rPr>
          <w:rFonts w:ascii="Arial" w:hAnsi="Arial" w:cs="Arial"/>
          <w:b/>
          <w:sz w:val="20"/>
          <w:szCs w:val="20"/>
        </w:rPr>
        <w:t xml:space="preserve">Commencement Date </w:t>
      </w:r>
      <w:r w:rsidRPr="00AB5C1B">
        <w:rPr>
          <w:rFonts w:ascii="Arial" w:hAnsi="Arial" w:cs="Arial"/>
          <w:sz w:val="20"/>
          <w:szCs w:val="20"/>
        </w:rPr>
        <w:t>means the date specified in Item 5 of Schedule 1 being the date the Project starts.</w:t>
      </w:r>
    </w:p>
    <w:p w14:paraId="4F6E138D" w14:textId="1140D17C" w:rsidR="007949A6" w:rsidRPr="00AB5C1B" w:rsidRDefault="007949A6" w:rsidP="00AB5C1B">
      <w:pPr>
        <w:pStyle w:val="BodyText"/>
        <w:spacing w:before="0" w:after="200"/>
        <w:ind w:left="118" w:right="431"/>
        <w:rPr>
          <w:rFonts w:ascii="Arial" w:hAnsi="Arial" w:cs="Arial"/>
          <w:sz w:val="20"/>
          <w:szCs w:val="20"/>
        </w:rPr>
      </w:pPr>
      <w:r w:rsidRPr="00AB5C1B">
        <w:rPr>
          <w:rFonts w:ascii="Arial" w:hAnsi="Arial" w:cs="Arial"/>
          <w:b/>
          <w:sz w:val="20"/>
          <w:szCs w:val="20"/>
        </w:rPr>
        <w:t xml:space="preserve">Completion Date </w:t>
      </w:r>
      <w:r w:rsidRPr="00AB5C1B">
        <w:rPr>
          <w:rFonts w:ascii="Arial" w:hAnsi="Arial" w:cs="Arial"/>
          <w:sz w:val="20"/>
          <w:szCs w:val="20"/>
        </w:rPr>
        <w:t>means the date specified in Item 6 of Schedule 1 as the date for completing the Project.</w:t>
      </w:r>
    </w:p>
    <w:p w14:paraId="1A96EEB9" w14:textId="77777777" w:rsidR="007949A6" w:rsidRPr="00AB5C1B" w:rsidRDefault="007949A6" w:rsidP="00AB5C1B">
      <w:pPr>
        <w:pStyle w:val="BodyText"/>
        <w:spacing w:before="0" w:after="200"/>
        <w:ind w:left="118" w:right="127"/>
        <w:rPr>
          <w:rFonts w:ascii="Arial" w:hAnsi="Arial" w:cs="Arial"/>
          <w:sz w:val="20"/>
          <w:szCs w:val="20"/>
        </w:rPr>
      </w:pPr>
      <w:r w:rsidRPr="00AB5C1B">
        <w:rPr>
          <w:rFonts w:ascii="Arial" w:hAnsi="Arial" w:cs="Arial"/>
          <w:b/>
          <w:sz w:val="20"/>
          <w:szCs w:val="20"/>
        </w:rPr>
        <w:t xml:space="preserve">Confidential Information </w:t>
      </w:r>
      <w:r w:rsidRPr="00AB5C1B">
        <w:rPr>
          <w:rFonts w:ascii="Arial" w:hAnsi="Arial" w:cs="Arial"/>
          <w:sz w:val="20"/>
          <w:szCs w:val="20"/>
        </w:rPr>
        <w:t>of a Party (</w:t>
      </w:r>
      <w:r w:rsidRPr="00AB5C1B">
        <w:rPr>
          <w:rFonts w:ascii="Arial" w:hAnsi="Arial" w:cs="Arial"/>
          <w:b/>
          <w:sz w:val="20"/>
          <w:szCs w:val="20"/>
        </w:rPr>
        <w:t>Discloser</w:t>
      </w:r>
      <w:r w:rsidRPr="00AB5C1B">
        <w:rPr>
          <w:rFonts w:ascii="Arial" w:hAnsi="Arial" w:cs="Arial"/>
          <w:sz w:val="20"/>
          <w:szCs w:val="20"/>
        </w:rPr>
        <w:t xml:space="preserve">) means information </w:t>
      </w:r>
      <w:r w:rsidR="00FE2584">
        <w:rPr>
          <w:rFonts w:ascii="Arial" w:hAnsi="Arial" w:cs="Arial"/>
          <w:sz w:val="20"/>
          <w:szCs w:val="20"/>
        </w:rPr>
        <w:t>relating</w:t>
      </w:r>
      <w:r w:rsidRPr="00AB5C1B">
        <w:rPr>
          <w:rFonts w:ascii="Arial" w:hAnsi="Arial" w:cs="Arial"/>
          <w:sz w:val="20"/>
          <w:szCs w:val="20"/>
        </w:rPr>
        <w:t xml:space="preserve"> to the Discloser and its activities of which the other Party (</w:t>
      </w:r>
      <w:r w:rsidRPr="00AB5C1B">
        <w:rPr>
          <w:rFonts w:ascii="Arial" w:hAnsi="Arial" w:cs="Arial"/>
          <w:b/>
          <w:sz w:val="20"/>
          <w:szCs w:val="20"/>
        </w:rPr>
        <w:t>Rec</w:t>
      </w:r>
      <w:r w:rsidR="00FE2584">
        <w:rPr>
          <w:rFonts w:ascii="Arial" w:hAnsi="Arial" w:cs="Arial"/>
          <w:b/>
          <w:sz w:val="20"/>
          <w:szCs w:val="20"/>
        </w:rPr>
        <w:t>eiver</w:t>
      </w:r>
      <w:r w:rsidRPr="00AB5C1B">
        <w:rPr>
          <w:rFonts w:ascii="Arial" w:hAnsi="Arial" w:cs="Arial"/>
          <w:sz w:val="20"/>
          <w:szCs w:val="20"/>
        </w:rPr>
        <w:t>) becomes aware in c</w:t>
      </w:r>
      <w:r w:rsidR="002C7EBB">
        <w:rPr>
          <w:rFonts w:ascii="Arial" w:hAnsi="Arial" w:cs="Arial"/>
          <w:sz w:val="20"/>
          <w:szCs w:val="20"/>
        </w:rPr>
        <w:t>onnection with the</w:t>
      </w:r>
      <w:r w:rsidRPr="00AB5C1B">
        <w:rPr>
          <w:rFonts w:ascii="Arial" w:hAnsi="Arial" w:cs="Arial"/>
          <w:sz w:val="20"/>
          <w:szCs w:val="20"/>
        </w:rPr>
        <w:t xml:space="preserve"> Agreement or in the course of the Project that by its nature is confidential, is communicated as confidential</w:t>
      </w:r>
      <w:r w:rsidR="00FE2584">
        <w:rPr>
          <w:rFonts w:ascii="Arial" w:hAnsi="Arial" w:cs="Arial"/>
          <w:sz w:val="20"/>
          <w:szCs w:val="20"/>
        </w:rPr>
        <w:t>,</w:t>
      </w:r>
      <w:r w:rsidRPr="00AB5C1B">
        <w:rPr>
          <w:rFonts w:ascii="Arial" w:hAnsi="Arial" w:cs="Arial"/>
          <w:sz w:val="20"/>
          <w:szCs w:val="20"/>
        </w:rPr>
        <w:t xml:space="preserve"> or the Rec</w:t>
      </w:r>
      <w:r w:rsidR="00FE2584">
        <w:rPr>
          <w:rFonts w:ascii="Arial" w:hAnsi="Arial" w:cs="Arial"/>
          <w:sz w:val="20"/>
          <w:szCs w:val="20"/>
        </w:rPr>
        <w:t>eiver</w:t>
      </w:r>
      <w:r w:rsidRPr="00AB5C1B">
        <w:rPr>
          <w:rFonts w:ascii="Arial" w:hAnsi="Arial" w:cs="Arial"/>
          <w:sz w:val="20"/>
          <w:szCs w:val="20"/>
        </w:rPr>
        <w:t xml:space="preserve"> knows or ought to know is confidential and includes information:</w:t>
      </w:r>
    </w:p>
    <w:p w14:paraId="7E3BA33A" w14:textId="77777777" w:rsidR="007949A6" w:rsidRPr="00AB5C1B" w:rsidRDefault="007949A6" w:rsidP="00AB5C1B">
      <w:pPr>
        <w:pStyle w:val="ListParagraph"/>
        <w:numPr>
          <w:ilvl w:val="0"/>
          <w:numId w:val="10"/>
        </w:numPr>
        <w:tabs>
          <w:tab w:val="left" w:pos="544"/>
        </w:tabs>
        <w:spacing w:before="0" w:after="200"/>
        <w:ind w:right="283"/>
        <w:jc w:val="left"/>
        <w:rPr>
          <w:rFonts w:ascii="Arial" w:hAnsi="Arial" w:cs="Arial"/>
          <w:sz w:val="20"/>
          <w:szCs w:val="20"/>
        </w:rPr>
      </w:pPr>
      <w:r w:rsidRPr="00AB5C1B">
        <w:rPr>
          <w:rFonts w:ascii="Arial" w:hAnsi="Arial" w:cs="Arial"/>
          <w:sz w:val="20"/>
          <w:szCs w:val="20"/>
        </w:rPr>
        <w:t>relating to any Intellectual Property Rights of the</w:t>
      </w:r>
      <w:r w:rsidRPr="00AB5C1B">
        <w:rPr>
          <w:rFonts w:ascii="Arial" w:hAnsi="Arial" w:cs="Arial"/>
          <w:spacing w:val="-3"/>
          <w:sz w:val="20"/>
          <w:szCs w:val="20"/>
        </w:rPr>
        <w:t xml:space="preserve"> </w:t>
      </w:r>
      <w:r w:rsidRPr="00AB5C1B">
        <w:rPr>
          <w:rFonts w:ascii="Arial" w:hAnsi="Arial" w:cs="Arial"/>
          <w:sz w:val="20"/>
          <w:szCs w:val="20"/>
        </w:rPr>
        <w:t>Discloser;</w:t>
      </w:r>
    </w:p>
    <w:p w14:paraId="6BD57634" w14:textId="77777777" w:rsidR="007949A6" w:rsidRPr="00AB5C1B" w:rsidRDefault="007949A6" w:rsidP="00AB5C1B">
      <w:pPr>
        <w:pStyle w:val="ListParagraph"/>
        <w:numPr>
          <w:ilvl w:val="0"/>
          <w:numId w:val="10"/>
        </w:numPr>
        <w:tabs>
          <w:tab w:val="left" w:pos="543"/>
        </w:tabs>
        <w:spacing w:before="0" w:after="200"/>
        <w:ind w:left="542" w:right="213" w:hanging="424"/>
        <w:jc w:val="left"/>
        <w:rPr>
          <w:rFonts w:ascii="Arial" w:hAnsi="Arial" w:cs="Arial"/>
          <w:sz w:val="20"/>
          <w:szCs w:val="20"/>
        </w:rPr>
      </w:pPr>
      <w:r w:rsidRPr="00AB5C1B">
        <w:rPr>
          <w:rFonts w:ascii="Arial" w:hAnsi="Arial" w:cs="Arial"/>
          <w:sz w:val="20"/>
          <w:szCs w:val="20"/>
        </w:rPr>
        <w:t>relating to the internal management and structure of the Discloser or the personnel, internal policies and strategies of the Discloser;</w:t>
      </w:r>
    </w:p>
    <w:p w14:paraId="0AFE9442" w14:textId="77777777" w:rsidR="007949A6" w:rsidRPr="00AB5C1B" w:rsidRDefault="007949A6" w:rsidP="00AB5C1B">
      <w:pPr>
        <w:pStyle w:val="ListParagraph"/>
        <w:numPr>
          <w:ilvl w:val="0"/>
          <w:numId w:val="10"/>
        </w:numPr>
        <w:tabs>
          <w:tab w:val="left" w:pos="543"/>
        </w:tabs>
        <w:spacing w:before="0" w:after="200"/>
        <w:ind w:left="542" w:right="481" w:hanging="424"/>
        <w:jc w:val="left"/>
        <w:rPr>
          <w:rFonts w:ascii="Arial" w:hAnsi="Arial" w:cs="Arial"/>
          <w:sz w:val="20"/>
          <w:szCs w:val="20"/>
        </w:rPr>
      </w:pPr>
      <w:r w:rsidRPr="00AB5C1B">
        <w:rPr>
          <w:rFonts w:ascii="Arial" w:hAnsi="Arial" w:cs="Arial"/>
          <w:sz w:val="20"/>
          <w:szCs w:val="20"/>
        </w:rPr>
        <w:t>that is of actual or potential commercial value to the Discloser;</w:t>
      </w:r>
    </w:p>
    <w:p w14:paraId="1B0DB254" w14:textId="77777777" w:rsidR="007949A6" w:rsidRPr="00AB5C1B" w:rsidRDefault="007949A6" w:rsidP="00AB5C1B">
      <w:pPr>
        <w:pStyle w:val="ListParagraph"/>
        <w:numPr>
          <w:ilvl w:val="0"/>
          <w:numId w:val="10"/>
        </w:numPr>
        <w:tabs>
          <w:tab w:val="left" w:pos="543"/>
        </w:tabs>
        <w:spacing w:before="0" w:after="200"/>
        <w:ind w:left="542" w:right="557" w:hanging="424"/>
        <w:jc w:val="left"/>
        <w:rPr>
          <w:rFonts w:ascii="Arial" w:hAnsi="Arial" w:cs="Arial"/>
          <w:sz w:val="20"/>
          <w:szCs w:val="20"/>
        </w:rPr>
      </w:pPr>
      <w:r w:rsidRPr="00AB5C1B">
        <w:rPr>
          <w:rFonts w:ascii="Arial" w:hAnsi="Arial" w:cs="Arial"/>
          <w:sz w:val="20"/>
          <w:szCs w:val="20"/>
        </w:rPr>
        <w:t>concerning the commercial operations, financial arrangements or affairs of the Discloser;</w:t>
      </w:r>
    </w:p>
    <w:p w14:paraId="09BAF077" w14:textId="77777777" w:rsidR="007949A6" w:rsidRPr="00AB5C1B" w:rsidRDefault="007949A6" w:rsidP="00AB5C1B">
      <w:pPr>
        <w:pStyle w:val="ListParagraph"/>
        <w:numPr>
          <w:ilvl w:val="0"/>
          <w:numId w:val="10"/>
        </w:numPr>
        <w:tabs>
          <w:tab w:val="left" w:pos="543"/>
        </w:tabs>
        <w:spacing w:before="0" w:after="200"/>
        <w:ind w:left="542" w:right="557" w:hanging="424"/>
        <w:jc w:val="left"/>
        <w:rPr>
          <w:rFonts w:ascii="Arial" w:hAnsi="Arial" w:cs="Arial"/>
          <w:sz w:val="20"/>
          <w:szCs w:val="20"/>
        </w:rPr>
      </w:pPr>
      <w:r w:rsidRPr="00AB5C1B">
        <w:rPr>
          <w:rFonts w:ascii="Arial" w:hAnsi="Arial" w:cs="Arial"/>
          <w:sz w:val="20"/>
          <w:szCs w:val="20"/>
        </w:rPr>
        <w:lastRenderedPageBreak/>
        <w:t>concerning the clients, affiliates and suppliers of the Discloser;</w:t>
      </w:r>
    </w:p>
    <w:p w14:paraId="4932D6FA" w14:textId="77777777" w:rsidR="007949A6" w:rsidRPr="00AB5C1B" w:rsidRDefault="007949A6" w:rsidP="00AB5C1B">
      <w:pPr>
        <w:tabs>
          <w:tab w:val="left" w:pos="543"/>
        </w:tabs>
        <w:spacing w:after="200"/>
        <w:ind w:left="118" w:right="557"/>
        <w:rPr>
          <w:rFonts w:ascii="Arial" w:hAnsi="Arial" w:cs="Arial"/>
          <w:sz w:val="20"/>
          <w:szCs w:val="20"/>
        </w:rPr>
      </w:pPr>
      <w:r w:rsidRPr="00AB5C1B">
        <w:rPr>
          <w:rFonts w:ascii="Arial" w:hAnsi="Arial" w:cs="Arial"/>
          <w:sz w:val="20"/>
          <w:szCs w:val="20"/>
        </w:rPr>
        <w:t>but does not include information</w:t>
      </w:r>
    </w:p>
    <w:p w14:paraId="3207143B" w14:textId="77777777" w:rsidR="007949A6" w:rsidRPr="00AB5C1B" w:rsidRDefault="007949A6" w:rsidP="00AB5C1B">
      <w:pPr>
        <w:pStyle w:val="ListParagraph"/>
        <w:numPr>
          <w:ilvl w:val="0"/>
          <w:numId w:val="10"/>
        </w:numPr>
        <w:tabs>
          <w:tab w:val="left" w:pos="543"/>
        </w:tabs>
        <w:spacing w:before="0" w:after="200"/>
        <w:ind w:left="542" w:right="557" w:hanging="424"/>
        <w:jc w:val="left"/>
        <w:rPr>
          <w:rFonts w:ascii="Arial" w:hAnsi="Arial" w:cs="Arial"/>
          <w:sz w:val="20"/>
          <w:szCs w:val="20"/>
        </w:rPr>
      </w:pPr>
      <w:r w:rsidRPr="00AB5C1B">
        <w:rPr>
          <w:rFonts w:ascii="Arial" w:hAnsi="Arial" w:cs="Arial"/>
          <w:sz w:val="20"/>
          <w:szCs w:val="20"/>
        </w:rPr>
        <w:t>which is publicly kno</w:t>
      </w:r>
      <w:r w:rsidR="002C7EBB">
        <w:rPr>
          <w:rFonts w:ascii="Arial" w:hAnsi="Arial" w:cs="Arial"/>
          <w:sz w:val="20"/>
          <w:szCs w:val="20"/>
        </w:rPr>
        <w:t>wn, other than by breach of the</w:t>
      </w:r>
      <w:r w:rsidRPr="00AB5C1B">
        <w:rPr>
          <w:rFonts w:ascii="Arial" w:hAnsi="Arial" w:cs="Arial"/>
          <w:sz w:val="20"/>
          <w:szCs w:val="20"/>
        </w:rPr>
        <w:t xml:space="preserve"> Agreement;</w:t>
      </w:r>
    </w:p>
    <w:p w14:paraId="63B4BA2E" w14:textId="77777777" w:rsidR="007949A6" w:rsidRPr="00AB5C1B" w:rsidRDefault="007949A6" w:rsidP="00AB5C1B">
      <w:pPr>
        <w:pStyle w:val="ListParagraph"/>
        <w:numPr>
          <w:ilvl w:val="0"/>
          <w:numId w:val="10"/>
        </w:numPr>
        <w:tabs>
          <w:tab w:val="left" w:pos="543"/>
        </w:tabs>
        <w:spacing w:before="0" w:after="200"/>
        <w:ind w:left="542" w:right="557" w:hanging="424"/>
        <w:jc w:val="left"/>
        <w:rPr>
          <w:rFonts w:ascii="Arial" w:hAnsi="Arial" w:cs="Arial"/>
          <w:sz w:val="20"/>
          <w:szCs w:val="20"/>
        </w:rPr>
      </w:pPr>
      <w:r w:rsidRPr="00AB5C1B">
        <w:rPr>
          <w:rFonts w:ascii="Arial" w:hAnsi="Arial" w:cs="Arial"/>
          <w:sz w:val="20"/>
          <w:szCs w:val="20"/>
        </w:rPr>
        <w:t>which is lawfully received from a third party, by the Discloser prior to any obligation of confidentiality, or independently developed by a Party; or</w:t>
      </w:r>
    </w:p>
    <w:p w14:paraId="349077DC" w14:textId="77777777" w:rsidR="007949A6" w:rsidRPr="00AB5C1B" w:rsidRDefault="007949A6" w:rsidP="00AB5C1B">
      <w:pPr>
        <w:pStyle w:val="ListParagraph"/>
        <w:numPr>
          <w:ilvl w:val="0"/>
          <w:numId w:val="10"/>
        </w:numPr>
        <w:tabs>
          <w:tab w:val="left" w:pos="543"/>
        </w:tabs>
        <w:spacing w:before="0" w:after="200"/>
        <w:ind w:left="542" w:right="557" w:hanging="424"/>
        <w:jc w:val="left"/>
        <w:rPr>
          <w:rFonts w:ascii="Arial" w:hAnsi="Arial" w:cs="Arial"/>
          <w:sz w:val="20"/>
          <w:szCs w:val="20"/>
        </w:rPr>
      </w:pPr>
      <w:r w:rsidRPr="00AB5C1B">
        <w:rPr>
          <w:rFonts w:ascii="Arial" w:hAnsi="Arial" w:cs="Arial"/>
          <w:sz w:val="20"/>
          <w:szCs w:val="20"/>
        </w:rPr>
        <w:t>that a Party is required by law, or by th</w:t>
      </w:r>
      <w:r w:rsidR="002C7EBB">
        <w:rPr>
          <w:rFonts w:ascii="Arial" w:hAnsi="Arial" w:cs="Arial"/>
          <w:sz w:val="20"/>
          <w:szCs w:val="20"/>
        </w:rPr>
        <w:t>e</w:t>
      </w:r>
      <w:r w:rsidRPr="00AB5C1B">
        <w:rPr>
          <w:rFonts w:ascii="Arial" w:hAnsi="Arial" w:cs="Arial"/>
          <w:sz w:val="20"/>
          <w:szCs w:val="20"/>
        </w:rPr>
        <w:t xml:space="preserve"> Agreement, to disclose.</w:t>
      </w:r>
    </w:p>
    <w:p w14:paraId="06DDF5E3" w14:textId="77777777" w:rsidR="007949A6" w:rsidRPr="00AB5C1B" w:rsidRDefault="007949A6" w:rsidP="00AB5C1B">
      <w:pPr>
        <w:pStyle w:val="BodyText"/>
        <w:spacing w:before="0" w:after="200"/>
        <w:ind w:left="142" w:right="1057"/>
        <w:rPr>
          <w:rFonts w:ascii="Arial" w:hAnsi="Arial" w:cs="Arial"/>
          <w:sz w:val="20"/>
          <w:szCs w:val="20"/>
        </w:rPr>
      </w:pPr>
      <w:r w:rsidRPr="00AB5C1B">
        <w:rPr>
          <w:rFonts w:ascii="Arial" w:hAnsi="Arial" w:cs="Arial"/>
          <w:b/>
          <w:sz w:val="20"/>
          <w:szCs w:val="20"/>
        </w:rPr>
        <w:t xml:space="preserve">Deliverables </w:t>
      </w:r>
      <w:r w:rsidRPr="00AB5C1B">
        <w:rPr>
          <w:rFonts w:ascii="Arial" w:hAnsi="Arial" w:cs="Arial"/>
          <w:sz w:val="20"/>
          <w:szCs w:val="20"/>
        </w:rPr>
        <w:t>means the performance requirements set out in Schedule</w:t>
      </w:r>
      <w:r w:rsidRPr="00AB5C1B">
        <w:rPr>
          <w:rFonts w:ascii="Arial" w:hAnsi="Arial" w:cs="Arial"/>
          <w:spacing w:val="-9"/>
          <w:sz w:val="20"/>
          <w:szCs w:val="20"/>
        </w:rPr>
        <w:t xml:space="preserve"> </w:t>
      </w:r>
      <w:r w:rsidRPr="00AB5C1B">
        <w:rPr>
          <w:rFonts w:ascii="Arial" w:hAnsi="Arial" w:cs="Arial"/>
          <w:sz w:val="20"/>
          <w:szCs w:val="20"/>
        </w:rPr>
        <w:t>2.</w:t>
      </w:r>
    </w:p>
    <w:p w14:paraId="55B56D47" w14:textId="77777777" w:rsidR="007949A6" w:rsidRPr="00AB5C1B" w:rsidRDefault="007949A6" w:rsidP="00AB5C1B">
      <w:pPr>
        <w:pStyle w:val="BodyText"/>
        <w:spacing w:before="0" w:after="200"/>
        <w:ind w:left="142" w:right="418"/>
        <w:rPr>
          <w:rFonts w:ascii="Arial" w:hAnsi="Arial" w:cs="Arial"/>
          <w:sz w:val="20"/>
          <w:szCs w:val="20"/>
        </w:rPr>
      </w:pPr>
      <w:r w:rsidRPr="00AB5C1B">
        <w:rPr>
          <w:rFonts w:ascii="Arial" w:hAnsi="Arial" w:cs="Arial"/>
          <w:b/>
          <w:sz w:val="20"/>
          <w:szCs w:val="20"/>
        </w:rPr>
        <w:t xml:space="preserve">Fellow </w:t>
      </w:r>
      <w:r w:rsidRPr="00AB5C1B">
        <w:rPr>
          <w:rFonts w:ascii="Arial" w:hAnsi="Arial" w:cs="Arial"/>
          <w:sz w:val="20"/>
          <w:szCs w:val="20"/>
        </w:rPr>
        <w:t>means the person named in the Application as the fellow who is the primary researcher supported under the Agreement.</w:t>
      </w:r>
    </w:p>
    <w:p w14:paraId="5A15876E" w14:textId="62FF8E32" w:rsidR="00560A9C" w:rsidRPr="00AB5C1B" w:rsidRDefault="00560A9C" w:rsidP="00AB5C1B">
      <w:pPr>
        <w:pStyle w:val="BodyText"/>
        <w:spacing w:before="0" w:after="200"/>
        <w:ind w:left="142" w:right="418"/>
        <w:rPr>
          <w:rFonts w:ascii="Arial" w:hAnsi="Arial" w:cs="Arial"/>
          <w:sz w:val="20"/>
          <w:szCs w:val="20"/>
        </w:rPr>
      </w:pPr>
      <w:r w:rsidRPr="00AB5C1B">
        <w:rPr>
          <w:rFonts w:ascii="Arial" w:hAnsi="Arial" w:cs="Arial"/>
          <w:b/>
          <w:sz w:val="20"/>
          <w:szCs w:val="20"/>
        </w:rPr>
        <w:t>Fellowship IP</w:t>
      </w:r>
      <w:r w:rsidRPr="00AB5C1B">
        <w:rPr>
          <w:rFonts w:ascii="Arial" w:hAnsi="Arial" w:cs="Arial"/>
          <w:sz w:val="20"/>
          <w:szCs w:val="20"/>
        </w:rPr>
        <w:t xml:space="preserve"> means </w:t>
      </w:r>
      <w:r w:rsidR="00FE2584">
        <w:rPr>
          <w:rFonts w:ascii="Arial" w:hAnsi="Arial" w:cs="Arial"/>
          <w:sz w:val="20"/>
          <w:szCs w:val="20"/>
        </w:rPr>
        <w:t>the</w:t>
      </w:r>
      <w:r w:rsidRPr="00AB5C1B">
        <w:rPr>
          <w:rFonts w:ascii="Arial" w:hAnsi="Arial" w:cs="Arial"/>
          <w:sz w:val="20"/>
          <w:szCs w:val="20"/>
        </w:rPr>
        <w:t xml:space="preserve"> IPR and Material created in the course of the conduct of the AQ TAS </w:t>
      </w:r>
      <w:r w:rsidR="00BE1B33">
        <w:rPr>
          <w:rFonts w:ascii="Arial" w:hAnsi="Arial" w:cs="Arial"/>
          <w:sz w:val="20"/>
          <w:szCs w:val="20"/>
        </w:rPr>
        <w:t xml:space="preserve">DCRC </w:t>
      </w:r>
      <w:r w:rsidRPr="00AB5C1B">
        <w:rPr>
          <w:rFonts w:ascii="Arial" w:hAnsi="Arial" w:cs="Arial"/>
          <w:sz w:val="20"/>
          <w:szCs w:val="20"/>
        </w:rPr>
        <w:t>Fellowship and the Project.</w:t>
      </w:r>
    </w:p>
    <w:p w14:paraId="38A86D6E" w14:textId="77777777" w:rsidR="007949A6" w:rsidRPr="00AB5C1B" w:rsidRDefault="007949A6" w:rsidP="00AB5C1B">
      <w:pPr>
        <w:pStyle w:val="BodyText"/>
        <w:spacing w:before="0" w:after="200"/>
        <w:ind w:left="142" w:right="537"/>
        <w:rPr>
          <w:rFonts w:ascii="Arial" w:hAnsi="Arial" w:cs="Arial"/>
          <w:sz w:val="20"/>
          <w:szCs w:val="20"/>
        </w:rPr>
      </w:pPr>
      <w:r w:rsidRPr="00AB5C1B">
        <w:rPr>
          <w:rFonts w:ascii="Arial" w:hAnsi="Arial" w:cs="Arial"/>
          <w:b/>
          <w:sz w:val="20"/>
          <w:szCs w:val="20"/>
        </w:rPr>
        <w:t xml:space="preserve">Final Report </w:t>
      </w:r>
      <w:r w:rsidRPr="00AB5C1B">
        <w:rPr>
          <w:rFonts w:ascii="Arial" w:hAnsi="Arial" w:cs="Arial"/>
          <w:sz w:val="20"/>
          <w:szCs w:val="20"/>
        </w:rPr>
        <w:t xml:space="preserve">means a Report the Fellow is required to prepare and the Recipient is required to endorse and submit to </w:t>
      </w:r>
      <w:r w:rsidR="00EB06A9" w:rsidRPr="00AB5C1B">
        <w:rPr>
          <w:rFonts w:ascii="Arial" w:hAnsi="Arial" w:cs="Arial"/>
          <w:sz w:val="20"/>
          <w:szCs w:val="20"/>
        </w:rPr>
        <w:t>TAS DCRC</w:t>
      </w:r>
      <w:r w:rsidRPr="00AB5C1B">
        <w:rPr>
          <w:rFonts w:ascii="Arial" w:hAnsi="Arial" w:cs="Arial"/>
          <w:sz w:val="20"/>
          <w:szCs w:val="20"/>
        </w:rPr>
        <w:t xml:space="preserve"> in a format notified by </w:t>
      </w:r>
      <w:r w:rsidR="00EB06A9" w:rsidRPr="00AB5C1B">
        <w:rPr>
          <w:rFonts w:ascii="Arial" w:hAnsi="Arial" w:cs="Arial"/>
          <w:sz w:val="20"/>
          <w:szCs w:val="20"/>
        </w:rPr>
        <w:t>TAS DCRC</w:t>
      </w:r>
      <w:r w:rsidRPr="00AB5C1B">
        <w:rPr>
          <w:rFonts w:ascii="Arial" w:hAnsi="Arial" w:cs="Arial"/>
          <w:sz w:val="20"/>
          <w:szCs w:val="20"/>
        </w:rPr>
        <w:t>, in accordance with Item 13 of Schedule 1.</w:t>
      </w:r>
    </w:p>
    <w:p w14:paraId="61642A22" w14:textId="70D7B668" w:rsidR="007949A6" w:rsidRPr="00AB5C1B" w:rsidRDefault="007949A6" w:rsidP="00AB5C1B">
      <w:pPr>
        <w:pStyle w:val="BodyText"/>
        <w:spacing w:before="0" w:after="200"/>
        <w:ind w:left="142" w:right="126"/>
        <w:rPr>
          <w:rFonts w:ascii="Arial" w:hAnsi="Arial" w:cs="Arial"/>
          <w:sz w:val="20"/>
          <w:szCs w:val="20"/>
        </w:rPr>
      </w:pPr>
      <w:r w:rsidRPr="00AB5C1B">
        <w:rPr>
          <w:rFonts w:ascii="Arial" w:hAnsi="Arial" w:cs="Arial"/>
          <w:b/>
          <w:sz w:val="20"/>
          <w:szCs w:val="20"/>
        </w:rPr>
        <w:t xml:space="preserve">Financial Acquittal Statement </w:t>
      </w:r>
      <w:r w:rsidRPr="00AB5C1B">
        <w:rPr>
          <w:rFonts w:ascii="Arial" w:hAnsi="Arial" w:cs="Arial"/>
          <w:sz w:val="20"/>
          <w:szCs w:val="20"/>
        </w:rPr>
        <w:t xml:space="preserve">means an official financial statement detailing the receipt and expenditure of the Funding, the Recipient Contributions and Partner Contributions </w:t>
      </w:r>
      <w:r w:rsidR="00FE2584">
        <w:rPr>
          <w:rFonts w:ascii="Arial" w:hAnsi="Arial" w:cs="Arial"/>
          <w:sz w:val="20"/>
          <w:szCs w:val="20"/>
        </w:rPr>
        <w:t xml:space="preserve">as </w:t>
      </w:r>
      <w:r w:rsidRPr="00AB5C1B">
        <w:rPr>
          <w:rFonts w:ascii="Arial" w:hAnsi="Arial" w:cs="Arial"/>
          <w:sz w:val="20"/>
          <w:szCs w:val="20"/>
        </w:rPr>
        <w:t>outlined in Items 11 and 12 of Schedule 1.</w:t>
      </w:r>
    </w:p>
    <w:p w14:paraId="19E537BA" w14:textId="77777777" w:rsidR="007949A6" w:rsidRPr="00AB5C1B" w:rsidRDefault="007949A6" w:rsidP="00AB5C1B">
      <w:pPr>
        <w:pStyle w:val="BodyText"/>
        <w:spacing w:before="0" w:after="200"/>
        <w:ind w:left="142" w:right="148"/>
        <w:rPr>
          <w:rFonts w:ascii="Arial" w:hAnsi="Arial" w:cs="Arial"/>
          <w:sz w:val="20"/>
          <w:szCs w:val="20"/>
        </w:rPr>
      </w:pPr>
      <w:r w:rsidRPr="00AB5C1B">
        <w:rPr>
          <w:rFonts w:ascii="Arial" w:hAnsi="Arial" w:cs="Arial"/>
          <w:b/>
          <w:sz w:val="20"/>
          <w:szCs w:val="20"/>
        </w:rPr>
        <w:t xml:space="preserve">Force Majeure </w:t>
      </w:r>
      <w:r w:rsidRPr="00AB5C1B">
        <w:rPr>
          <w:rFonts w:ascii="Arial" w:hAnsi="Arial" w:cs="Arial"/>
          <w:sz w:val="20"/>
          <w:szCs w:val="20"/>
        </w:rPr>
        <w:t xml:space="preserve">means any circumstances beyond the reasonable control of a Party which results in the Party being unable to observe or perform </w:t>
      </w:r>
      <w:r w:rsidR="002C7EBB">
        <w:rPr>
          <w:rFonts w:ascii="Arial" w:hAnsi="Arial" w:cs="Arial"/>
          <w:sz w:val="20"/>
          <w:szCs w:val="20"/>
        </w:rPr>
        <w:t>on time an obligation under the</w:t>
      </w:r>
      <w:r w:rsidRPr="00AB5C1B">
        <w:rPr>
          <w:rFonts w:ascii="Arial" w:hAnsi="Arial" w:cs="Arial"/>
          <w:sz w:val="20"/>
          <w:szCs w:val="20"/>
        </w:rPr>
        <w:t xml:space="preserve"> Agreement including:</w:t>
      </w:r>
    </w:p>
    <w:p w14:paraId="2242654C" w14:textId="77777777" w:rsidR="007949A6" w:rsidRPr="00AB5C1B" w:rsidRDefault="007949A6" w:rsidP="00AB5C1B">
      <w:pPr>
        <w:pStyle w:val="ListParagraph"/>
        <w:numPr>
          <w:ilvl w:val="0"/>
          <w:numId w:val="13"/>
        </w:numPr>
        <w:tabs>
          <w:tab w:val="left" w:pos="685"/>
          <w:tab w:val="left" w:pos="686"/>
        </w:tabs>
        <w:spacing w:before="0" w:after="200"/>
        <w:ind w:right="307"/>
        <w:rPr>
          <w:rFonts w:ascii="Arial" w:hAnsi="Arial" w:cs="Arial"/>
          <w:sz w:val="20"/>
          <w:szCs w:val="20"/>
        </w:rPr>
      </w:pPr>
      <w:r w:rsidRPr="00AB5C1B">
        <w:rPr>
          <w:rFonts w:ascii="Arial" w:hAnsi="Arial" w:cs="Arial"/>
          <w:sz w:val="20"/>
          <w:szCs w:val="20"/>
        </w:rPr>
        <w:t>acts of God, lightning, industrial disputes beyond the reasonable control of a Party, earthquakes, floods, storms, explosions, fires and any natural disaster;</w:t>
      </w:r>
    </w:p>
    <w:p w14:paraId="795704A2" w14:textId="77777777" w:rsidR="007949A6" w:rsidRPr="00AB5C1B" w:rsidRDefault="007949A6" w:rsidP="00AB5C1B">
      <w:pPr>
        <w:pStyle w:val="ListParagraph"/>
        <w:numPr>
          <w:ilvl w:val="0"/>
          <w:numId w:val="13"/>
        </w:numPr>
        <w:tabs>
          <w:tab w:val="left" w:pos="685"/>
          <w:tab w:val="left" w:pos="686"/>
        </w:tabs>
        <w:spacing w:before="0" w:after="200"/>
        <w:ind w:right="307"/>
        <w:rPr>
          <w:rFonts w:ascii="Arial" w:hAnsi="Arial" w:cs="Arial"/>
          <w:sz w:val="20"/>
          <w:szCs w:val="20"/>
        </w:rPr>
      </w:pPr>
      <w:r w:rsidRPr="00AB5C1B">
        <w:rPr>
          <w:rFonts w:ascii="Arial" w:hAnsi="Arial" w:cs="Arial"/>
          <w:sz w:val="20"/>
          <w:szCs w:val="20"/>
        </w:rPr>
        <w:t>acts of war, acts of public enemies, terrorism, riots, civil commotion, malicious damage, sabotage and revolution; and</w:t>
      </w:r>
    </w:p>
    <w:p w14:paraId="5B9AF5D6" w14:textId="77777777" w:rsidR="007949A6" w:rsidRPr="00AB5C1B" w:rsidRDefault="007949A6" w:rsidP="00AB5C1B">
      <w:pPr>
        <w:pStyle w:val="ListParagraph"/>
        <w:numPr>
          <w:ilvl w:val="0"/>
          <w:numId w:val="13"/>
        </w:numPr>
        <w:tabs>
          <w:tab w:val="left" w:pos="685"/>
          <w:tab w:val="left" w:pos="686"/>
        </w:tabs>
        <w:spacing w:before="0" w:after="200"/>
        <w:ind w:right="307"/>
        <w:rPr>
          <w:rFonts w:ascii="Arial" w:hAnsi="Arial" w:cs="Arial"/>
          <w:sz w:val="20"/>
          <w:szCs w:val="20"/>
        </w:rPr>
      </w:pPr>
      <w:r w:rsidRPr="00AB5C1B">
        <w:rPr>
          <w:rFonts w:ascii="Arial" w:hAnsi="Arial" w:cs="Arial"/>
          <w:sz w:val="20"/>
          <w:szCs w:val="20"/>
        </w:rPr>
        <w:t>industrial strikes.</w:t>
      </w:r>
    </w:p>
    <w:p w14:paraId="5F98A750" w14:textId="56F5E1B9" w:rsidR="007949A6" w:rsidRPr="00AB5C1B" w:rsidRDefault="007949A6" w:rsidP="00AB5C1B">
      <w:pPr>
        <w:pStyle w:val="BodyText"/>
        <w:spacing w:before="0" w:after="200"/>
        <w:ind w:left="142" w:right="216"/>
        <w:rPr>
          <w:rFonts w:ascii="Arial" w:hAnsi="Arial" w:cs="Arial"/>
          <w:sz w:val="20"/>
          <w:szCs w:val="20"/>
        </w:rPr>
      </w:pPr>
      <w:r w:rsidRPr="00AB5C1B">
        <w:rPr>
          <w:rFonts w:ascii="Arial" w:hAnsi="Arial" w:cs="Arial"/>
          <w:b/>
          <w:sz w:val="20"/>
          <w:szCs w:val="20"/>
        </w:rPr>
        <w:t xml:space="preserve">Funding </w:t>
      </w:r>
      <w:r w:rsidRPr="00AB5C1B">
        <w:rPr>
          <w:rFonts w:ascii="Arial" w:hAnsi="Arial" w:cs="Arial"/>
          <w:sz w:val="20"/>
          <w:szCs w:val="20"/>
        </w:rPr>
        <w:t xml:space="preserve">means the money, or any part of it, payable by </w:t>
      </w:r>
      <w:r w:rsidR="00EB06A9" w:rsidRPr="00AB5C1B">
        <w:rPr>
          <w:rFonts w:ascii="Arial" w:hAnsi="Arial" w:cs="Arial"/>
          <w:sz w:val="20"/>
          <w:szCs w:val="20"/>
        </w:rPr>
        <w:t>TAS DCRC</w:t>
      </w:r>
      <w:r w:rsidRPr="00AB5C1B">
        <w:rPr>
          <w:rFonts w:ascii="Arial" w:hAnsi="Arial" w:cs="Arial"/>
          <w:sz w:val="20"/>
          <w:szCs w:val="20"/>
        </w:rPr>
        <w:t xml:space="preserve"> to the Recipient as </w:t>
      </w:r>
      <w:r w:rsidR="000E6B5F">
        <w:rPr>
          <w:rFonts w:ascii="Arial" w:hAnsi="Arial" w:cs="Arial"/>
          <w:sz w:val="20"/>
          <w:szCs w:val="20"/>
        </w:rPr>
        <w:t>set out</w:t>
      </w:r>
      <w:r w:rsidR="000E6B5F" w:rsidRPr="00AB5C1B">
        <w:rPr>
          <w:rFonts w:ascii="Arial" w:hAnsi="Arial" w:cs="Arial"/>
          <w:sz w:val="20"/>
          <w:szCs w:val="20"/>
        </w:rPr>
        <w:t xml:space="preserve"> </w:t>
      </w:r>
      <w:r w:rsidRPr="00AB5C1B">
        <w:rPr>
          <w:rFonts w:ascii="Arial" w:hAnsi="Arial" w:cs="Arial"/>
          <w:sz w:val="20"/>
          <w:szCs w:val="20"/>
        </w:rPr>
        <w:t xml:space="preserve">in Item </w:t>
      </w:r>
      <w:r w:rsidR="00C13D2A">
        <w:rPr>
          <w:rFonts w:ascii="Arial" w:hAnsi="Arial" w:cs="Arial"/>
          <w:sz w:val="20"/>
          <w:szCs w:val="20"/>
        </w:rPr>
        <w:t>9</w:t>
      </w:r>
      <w:r w:rsidRPr="00AB5C1B">
        <w:rPr>
          <w:rFonts w:ascii="Arial" w:hAnsi="Arial" w:cs="Arial"/>
          <w:sz w:val="20"/>
          <w:szCs w:val="20"/>
        </w:rPr>
        <w:t xml:space="preserve"> of Schedule</w:t>
      </w:r>
      <w:r w:rsidRPr="00AB5C1B">
        <w:rPr>
          <w:rFonts w:ascii="Arial" w:hAnsi="Arial" w:cs="Arial"/>
          <w:spacing w:val="-5"/>
          <w:sz w:val="20"/>
          <w:szCs w:val="20"/>
        </w:rPr>
        <w:t xml:space="preserve"> </w:t>
      </w:r>
      <w:r w:rsidRPr="00AB5C1B">
        <w:rPr>
          <w:rFonts w:ascii="Arial" w:hAnsi="Arial" w:cs="Arial"/>
          <w:sz w:val="20"/>
          <w:szCs w:val="20"/>
        </w:rPr>
        <w:t>1.</w:t>
      </w:r>
    </w:p>
    <w:p w14:paraId="633169CD" w14:textId="31E16A32" w:rsidR="007949A6" w:rsidRPr="00AB5C1B" w:rsidRDefault="007949A6" w:rsidP="00AB5C1B">
      <w:pPr>
        <w:pStyle w:val="BodyText"/>
        <w:spacing w:before="0" w:after="200"/>
        <w:ind w:left="142" w:right="495"/>
        <w:rPr>
          <w:rFonts w:ascii="Arial" w:hAnsi="Arial" w:cs="Arial"/>
          <w:sz w:val="20"/>
          <w:szCs w:val="20"/>
        </w:rPr>
      </w:pPr>
      <w:r w:rsidRPr="00AB5C1B">
        <w:rPr>
          <w:rFonts w:ascii="Arial" w:hAnsi="Arial" w:cs="Arial"/>
          <w:b/>
          <w:sz w:val="20"/>
          <w:szCs w:val="20"/>
        </w:rPr>
        <w:t xml:space="preserve">Guidelines </w:t>
      </w:r>
      <w:r w:rsidRPr="00AB5C1B">
        <w:rPr>
          <w:rFonts w:ascii="Arial" w:hAnsi="Arial" w:cs="Arial"/>
          <w:sz w:val="20"/>
          <w:szCs w:val="20"/>
        </w:rPr>
        <w:t xml:space="preserve">means the Advance Queensland </w:t>
      </w:r>
      <w:r w:rsidR="00EB06A9" w:rsidRPr="00AB5C1B">
        <w:rPr>
          <w:rFonts w:ascii="Arial" w:hAnsi="Arial" w:cs="Arial"/>
          <w:sz w:val="20"/>
          <w:szCs w:val="20"/>
        </w:rPr>
        <w:t xml:space="preserve">Trusted Autonomous Systems </w:t>
      </w:r>
      <w:r w:rsidR="000E6B5F">
        <w:rPr>
          <w:rFonts w:ascii="Arial" w:hAnsi="Arial" w:cs="Arial"/>
          <w:sz w:val="20"/>
          <w:szCs w:val="20"/>
        </w:rPr>
        <w:t xml:space="preserve">DCRC </w:t>
      </w:r>
      <w:r w:rsidR="00EB06A9" w:rsidRPr="00AB5C1B">
        <w:rPr>
          <w:rFonts w:ascii="Arial" w:hAnsi="Arial" w:cs="Arial"/>
          <w:sz w:val="20"/>
          <w:szCs w:val="20"/>
        </w:rPr>
        <w:t>Fellowship</w:t>
      </w:r>
      <w:r w:rsidRPr="00AB5C1B">
        <w:rPr>
          <w:rFonts w:ascii="Arial" w:hAnsi="Arial" w:cs="Arial"/>
          <w:sz w:val="20"/>
          <w:szCs w:val="20"/>
        </w:rPr>
        <w:t xml:space="preserve"> program</w:t>
      </w:r>
      <w:r w:rsidR="00EB06A9" w:rsidRPr="00AB5C1B">
        <w:rPr>
          <w:rFonts w:ascii="Arial" w:hAnsi="Arial" w:cs="Arial"/>
          <w:sz w:val="20"/>
          <w:szCs w:val="20"/>
        </w:rPr>
        <w:t xml:space="preserve"> guidelines document published by TAS DCRC</w:t>
      </w:r>
      <w:r w:rsidRPr="00AB5C1B">
        <w:rPr>
          <w:rFonts w:ascii="Arial" w:hAnsi="Arial" w:cs="Arial"/>
          <w:sz w:val="20"/>
          <w:szCs w:val="20"/>
        </w:rPr>
        <w:t>, and attached in Schedule 4.</w:t>
      </w:r>
    </w:p>
    <w:p w14:paraId="56163584" w14:textId="77777777" w:rsidR="00C841C3" w:rsidRPr="00AB5C1B" w:rsidRDefault="00C841C3" w:rsidP="00AB5C1B">
      <w:pPr>
        <w:pStyle w:val="BodyText"/>
        <w:spacing w:before="0" w:after="200"/>
        <w:ind w:left="142" w:right="495"/>
        <w:rPr>
          <w:rFonts w:ascii="Arial" w:hAnsi="Arial" w:cs="Arial"/>
          <w:sz w:val="20"/>
          <w:szCs w:val="20"/>
        </w:rPr>
      </w:pPr>
      <w:r w:rsidRPr="00AB5C1B">
        <w:rPr>
          <w:rFonts w:ascii="Arial" w:hAnsi="Arial" w:cs="Arial"/>
          <w:b/>
          <w:sz w:val="20"/>
          <w:szCs w:val="20"/>
        </w:rPr>
        <w:t xml:space="preserve">Improvement </w:t>
      </w:r>
      <w:r w:rsidRPr="00AB5C1B">
        <w:rPr>
          <w:rFonts w:ascii="Arial" w:hAnsi="Arial" w:cs="Arial"/>
          <w:sz w:val="20"/>
          <w:szCs w:val="20"/>
        </w:rPr>
        <w:t>means an improvement, enhancement, modification, adaptation or extension to IPR that is</w:t>
      </w:r>
      <w:r w:rsidR="002C7EBB">
        <w:rPr>
          <w:rFonts w:ascii="Arial" w:hAnsi="Arial" w:cs="Arial"/>
          <w:sz w:val="20"/>
          <w:szCs w:val="20"/>
        </w:rPr>
        <w:t xml:space="preserve"> created during the term of the</w:t>
      </w:r>
      <w:r w:rsidRPr="00AB5C1B">
        <w:rPr>
          <w:rFonts w:ascii="Arial" w:hAnsi="Arial" w:cs="Arial"/>
          <w:sz w:val="20"/>
          <w:szCs w:val="20"/>
        </w:rPr>
        <w:t xml:space="preserve"> Agreement.</w:t>
      </w:r>
    </w:p>
    <w:p w14:paraId="1174CB1C" w14:textId="77777777" w:rsidR="007949A6" w:rsidRPr="00AB5C1B" w:rsidRDefault="007949A6" w:rsidP="00AB5C1B">
      <w:pPr>
        <w:spacing w:after="200"/>
        <w:ind w:left="142" w:right="196"/>
        <w:rPr>
          <w:rFonts w:ascii="Arial" w:hAnsi="Arial" w:cs="Arial"/>
          <w:sz w:val="20"/>
          <w:szCs w:val="20"/>
        </w:rPr>
      </w:pPr>
      <w:r w:rsidRPr="00AB5C1B">
        <w:rPr>
          <w:rFonts w:ascii="Arial" w:hAnsi="Arial" w:cs="Arial"/>
          <w:b/>
          <w:sz w:val="20"/>
          <w:szCs w:val="20"/>
        </w:rPr>
        <w:t xml:space="preserve">Information Privacy Principle </w:t>
      </w:r>
      <w:r w:rsidRPr="00AB5C1B">
        <w:rPr>
          <w:rFonts w:ascii="Arial" w:hAnsi="Arial" w:cs="Arial"/>
          <w:sz w:val="20"/>
          <w:szCs w:val="20"/>
        </w:rPr>
        <w:t xml:space="preserve">has the same meaning as in the </w:t>
      </w:r>
      <w:r w:rsidRPr="00AB5C1B">
        <w:rPr>
          <w:rFonts w:ascii="Arial" w:hAnsi="Arial" w:cs="Arial"/>
          <w:i/>
          <w:sz w:val="20"/>
          <w:szCs w:val="20"/>
        </w:rPr>
        <w:t>Information Privacy Act 2009</w:t>
      </w:r>
      <w:r w:rsidRPr="00AB5C1B">
        <w:rPr>
          <w:rFonts w:ascii="Arial" w:hAnsi="Arial" w:cs="Arial"/>
          <w:sz w:val="20"/>
          <w:szCs w:val="20"/>
        </w:rPr>
        <w:t>.</w:t>
      </w:r>
    </w:p>
    <w:p w14:paraId="2B8EA259" w14:textId="77777777" w:rsidR="007949A6" w:rsidRPr="00AB5C1B" w:rsidRDefault="007949A6" w:rsidP="00AB5C1B">
      <w:pPr>
        <w:spacing w:after="200"/>
        <w:ind w:left="142"/>
        <w:rPr>
          <w:rFonts w:ascii="Arial" w:hAnsi="Arial" w:cs="Arial"/>
          <w:sz w:val="20"/>
          <w:szCs w:val="20"/>
        </w:rPr>
      </w:pPr>
      <w:r w:rsidRPr="00AB5C1B">
        <w:rPr>
          <w:rFonts w:ascii="Arial" w:hAnsi="Arial" w:cs="Arial"/>
          <w:b/>
          <w:sz w:val="20"/>
          <w:szCs w:val="20"/>
        </w:rPr>
        <w:t xml:space="preserve">Intellectual Property Rights </w:t>
      </w:r>
      <w:r w:rsidR="00560A9C" w:rsidRPr="00AB5C1B">
        <w:rPr>
          <w:rFonts w:ascii="Arial" w:hAnsi="Arial" w:cs="Arial"/>
          <w:sz w:val="20"/>
          <w:szCs w:val="20"/>
        </w:rPr>
        <w:t xml:space="preserve">or </w:t>
      </w:r>
      <w:r w:rsidR="00560A9C" w:rsidRPr="00AB5C1B">
        <w:rPr>
          <w:rFonts w:ascii="Arial" w:hAnsi="Arial" w:cs="Arial"/>
          <w:b/>
          <w:sz w:val="20"/>
          <w:szCs w:val="20"/>
        </w:rPr>
        <w:t xml:space="preserve">IPR </w:t>
      </w:r>
      <w:r w:rsidRPr="00AB5C1B">
        <w:rPr>
          <w:rFonts w:ascii="Arial" w:hAnsi="Arial" w:cs="Arial"/>
          <w:sz w:val="20"/>
          <w:szCs w:val="20"/>
        </w:rPr>
        <w:t>means any:</w:t>
      </w:r>
    </w:p>
    <w:p w14:paraId="7842A437" w14:textId="77777777" w:rsidR="007949A6" w:rsidRPr="00AB5C1B" w:rsidRDefault="007949A6" w:rsidP="00AB5C1B">
      <w:pPr>
        <w:pStyle w:val="ListParagraph"/>
        <w:numPr>
          <w:ilvl w:val="0"/>
          <w:numId w:val="8"/>
        </w:numPr>
        <w:tabs>
          <w:tab w:val="left" w:pos="709"/>
        </w:tabs>
        <w:spacing w:before="0" w:after="200"/>
        <w:ind w:hanging="986"/>
        <w:rPr>
          <w:rFonts w:ascii="Arial" w:hAnsi="Arial" w:cs="Arial"/>
          <w:sz w:val="20"/>
          <w:szCs w:val="20"/>
        </w:rPr>
      </w:pPr>
      <w:r w:rsidRPr="00AB5C1B">
        <w:rPr>
          <w:rFonts w:ascii="Arial" w:hAnsi="Arial" w:cs="Arial"/>
          <w:sz w:val="20"/>
          <w:szCs w:val="20"/>
        </w:rPr>
        <w:t>invention or</w:t>
      </w:r>
      <w:r w:rsidRPr="00AB5C1B">
        <w:rPr>
          <w:rFonts w:ascii="Arial" w:hAnsi="Arial" w:cs="Arial"/>
          <w:spacing w:val="-4"/>
          <w:sz w:val="20"/>
          <w:szCs w:val="20"/>
        </w:rPr>
        <w:t xml:space="preserve"> </w:t>
      </w:r>
      <w:r w:rsidRPr="00AB5C1B">
        <w:rPr>
          <w:rFonts w:ascii="Arial" w:hAnsi="Arial" w:cs="Arial"/>
          <w:sz w:val="20"/>
          <w:szCs w:val="20"/>
        </w:rPr>
        <w:t>discovery;</w:t>
      </w:r>
    </w:p>
    <w:p w14:paraId="32E5EFEF" w14:textId="77777777" w:rsidR="007949A6" w:rsidRPr="00AB5C1B" w:rsidRDefault="007949A6" w:rsidP="00AB5C1B">
      <w:pPr>
        <w:pStyle w:val="ListParagraph"/>
        <w:numPr>
          <w:ilvl w:val="0"/>
          <w:numId w:val="8"/>
        </w:numPr>
        <w:spacing w:before="0" w:after="200"/>
        <w:ind w:left="709" w:right="1326" w:hanging="567"/>
        <w:rPr>
          <w:rFonts w:ascii="Arial" w:hAnsi="Arial" w:cs="Arial"/>
          <w:sz w:val="20"/>
          <w:szCs w:val="20"/>
        </w:rPr>
      </w:pPr>
      <w:r w:rsidRPr="00AB5C1B">
        <w:rPr>
          <w:rFonts w:ascii="Arial" w:hAnsi="Arial" w:cs="Arial"/>
          <w:sz w:val="20"/>
          <w:szCs w:val="20"/>
        </w:rPr>
        <w:t>manner, method or process of manufacture;</w:t>
      </w:r>
    </w:p>
    <w:p w14:paraId="50C0E502" w14:textId="77777777" w:rsidR="007949A6" w:rsidRPr="00AB5C1B" w:rsidRDefault="007949A6" w:rsidP="00AB5C1B">
      <w:pPr>
        <w:pStyle w:val="ListParagraph"/>
        <w:numPr>
          <w:ilvl w:val="0"/>
          <w:numId w:val="8"/>
        </w:numPr>
        <w:tabs>
          <w:tab w:val="left" w:pos="709"/>
        </w:tabs>
        <w:spacing w:before="0" w:after="200"/>
        <w:ind w:hanging="986"/>
        <w:rPr>
          <w:rFonts w:ascii="Arial" w:hAnsi="Arial" w:cs="Arial"/>
          <w:sz w:val="20"/>
          <w:szCs w:val="20"/>
        </w:rPr>
      </w:pPr>
      <w:r w:rsidRPr="00AB5C1B">
        <w:rPr>
          <w:rFonts w:ascii="Arial" w:hAnsi="Arial" w:cs="Arial"/>
          <w:sz w:val="20"/>
          <w:szCs w:val="20"/>
        </w:rPr>
        <w:t>drawing or</w:t>
      </w:r>
      <w:r w:rsidRPr="00AB5C1B">
        <w:rPr>
          <w:rFonts w:ascii="Arial" w:hAnsi="Arial" w:cs="Arial"/>
          <w:spacing w:val="-2"/>
          <w:sz w:val="20"/>
          <w:szCs w:val="20"/>
        </w:rPr>
        <w:t xml:space="preserve"> </w:t>
      </w:r>
      <w:r w:rsidRPr="00AB5C1B">
        <w:rPr>
          <w:rFonts w:ascii="Arial" w:hAnsi="Arial" w:cs="Arial"/>
          <w:sz w:val="20"/>
          <w:szCs w:val="20"/>
        </w:rPr>
        <w:t>design;</w:t>
      </w:r>
    </w:p>
    <w:p w14:paraId="1EEC4834" w14:textId="77777777" w:rsidR="007949A6" w:rsidRPr="00AB5C1B" w:rsidRDefault="007949A6" w:rsidP="00AB5C1B">
      <w:pPr>
        <w:pStyle w:val="ListParagraph"/>
        <w:numPr>
          <w:ilvl w:val="0"/>
          <w:numId w:val="8"/>
        </w:numPr>
        <w:tabs>
          <w:tab w:val="left" w:pos="709"/>
        </w:tabs>
        <w:spacing w:before="0" w:after="200"/>
        <w:ind w:hanging="986"/>
        <w:rPr>
          <w:rFonts w:ascii="Arial" w:hAnsi="Arial" w:cs="Arial"/>
          <w:sz w:val="20"/>
          <w:szCs w:val="20"/>
        </w:rPr>
      </w:pPr>
      <w:r w:rsidRPr="00AB5C1B">
        <w:rPr>
          <w:rFonts w:ascii="Arial" w:hAnsi="Arial" w:cs="Arial"/>
          <w:sz w:val="20"/>
          <w:szCs w:val="20"/>
        </w:rPr>
        <w:t>improvement;</w:t>
      </w:r>
    </w:p>
    <w:p w14:paraId="2066CEE8" w14:textId="77777777" w:rsidR="007949A6" w:rsidRPr="00AB5C1B" w:rsidRDefault="007949A6" w:rsidP="00AB5C1B">
      <w:pPr>
        <w:pStyle w:val="ListParagraph"/>
        <w:numPr>
          <w:ilvl w:val="0"/>
          <w:numId w:val="8"/>
        </w:numPr>
        <w:spacing w:before="0" w:after="200"/>
        <w:ind w:left="709" w:right="237" w:hanging="567"/>
        <w:rPr>
          <w:rFonts w:ascii="Arial" w:hAnsi="Arial" w:cs="Arial"/>
          <w:sz w:val="20"/>
          <w:szCs w:val="20"/>
        </w:rPr>
      </w:pPr>
      <w:r w:rsidRPr="00AB5C1B">
        <w:rPr>
          <w:rFonts w:ascii="Arial" w:hAnsi="Arial" w:cs="Arial"/>
          <w:sz w:val="20"/>
          <w:szCs w:val="20"/>
        </w:rPr>
        <w:t>patent, application for a patent, or right to apply for a</w:t>
      </w:r>
      <w:r w:rsidRPr="00AB5C1B">
        <w:rPr>
          <w:rFonts w:ascii="Arial" w:hAnsi="Arial" w:cs="Arial"/>
          <w:spacing w:val="-2"/>
          <w:sz w:val="20"/>
          <w:szCs w:val="20"/>
        </w:rPr>
        <w:t xml:space="preserve"> </w:t>
      </w:r>
      <w:r w:rsidRPr="00AB5C1B">
        <w:rPr>
          <w:rFonts w:ascii="Arial" w:hAnsi="Arial" w:cs="Arial"/>
          <w:sz w:val="20"/>
          <w:szCs w:val="20"/>
        </w:rPr>
        <w:t>patent;</w:t>
      </w:r>
    </w:p>
    <w:p w14:paraId="6CC6ECBB" w14:textId="77777777" w:rsidR="007949A6" w:rsidRPr="00AB5C1B" w:rsidRDefault="007949A6" w:rsidP="00AB5C1B">
      <w:pPr>
        <w:pStyle w:val="ListParagraph"/>
        <w:numPr>
          <w:ilvl w:val="0"/>
          <w:numId w:val="8"/>
        </w:numPr>
        <w:spacing w:before="0" w:after="200"/>
        <w:ind w:left="709" w:hanging="567"/>
        <w:rPr>
          <w:rFonts w:ascii="Arial" w:hAnsi="Arial" w:cs="Arial"/>
          <w:sz w:val="20"/>
          <w:szCs w:val="20"/>
        </w:rPr>
      </w:pPr>
      <w:r w:rsidRPr="00AB5C1B">
        <w:rPr>
          <w:rFonts w:ascii="Arial" w:hAnsi="Arial" w:cs="Arial"/>
          <w:sz w:val="20"/>
          <w:szCs w:val="20"/>
        </w:rPr>
        <w:t>common law or registered trade</w:t>
      </w:r>
      <w:r w:rsidR="00EB06A9" w:rsidRPr="00AB5C1B">
        <w:rPr>
          <w:rFonts w:ascii="Arial" w:hAnsi="Arial" w:cs="Arial"/>
          <w:sz w:val="20"/>
          <w:szCs w:val="20"/>
        </w:rPr>
        <w:t xml:space="preserve"> </w:t>
      </w:r>
      <w:r w:rsidRPr="00AB5C1B">
        <w:rPr>
          <w:rFonts w:ascii="Arial" w:hAnsi="Arial" w:cs="Arial"/>
          <w:sz w:val="20"/>
          <w:szCs w:val="20"/>
        </w:rPr>
        <w:t>mark;</w:t>
      </w:r>
      <w:r w:rsidRPr="00AB5C1B">
        <w:rPr>
          <w:rFonts w:ascii="Arial" w:hAnsi="Arial" w:cs="Arial"/>
          <w:spacing w:val="-13"/>
          <w:sz w:val="20"/>
          <w:szCs w:val="20"/>
        </w:rPr>
        <w:t xml:space="preserve"> </w:t>
      </w:r>
      <w:r w:rsidRPr="00AB5C1B">
        <w:rPr>
          <w:rFonts w:ascii="Arial" w:hAnsi="Arial" w:cs="Arial"/>
          <w:sz w:val="20"/>
          <w:szCs w:val="20"/>
        </w:rPr>
        <w:t>and</w:t>
      </w:r>
    </w:p>
    <w:p w14:paraId="60672258" w14:textId="77777777" w:rsidR="007949A6" w:rsidRPr="00AB5C1B" w:rsidRDefault="007949A6" w:rsidP="00AB5C1B">
      <w:pPr>
        <w:pStyle w:val="ListParagraph"/>
        <w:numPr>
          <w:ilvl w:val="0"/>
          <w:numId w:val="8"/>
        </w:numPr>
        <w:spacing w:before="0" w:after="200"/>
        <w:ind w:left="709" w:right="235" w:hanging="567"/>
        <w:rPr>
          <w:rFonts w:ascii="Arial" w:hAnsi="Arial" w:cs="Arial"/>
          <w:sz w:val="20"/>
          <w:szCs w:val="20"/>
        </w:rPr>
      </w:pPr>
      <w:r w:rsidRPr="00AB5C1B">
        <w:rPr>
          <w:rFonts w:ascii="Arial" w:hAnsi="Arial" w:cs="Arial"/>
          <w:sz w:val="20"/>
          <w:szCs w:val="20"/>
        </w:rPr>
        <w:t>copyright or other rights in the nature of copyright subsisting in any works including reports, software and circuit</w:t>
      </w:r>
      <w:r w:rsidRPr="00AB5C1B">
        <w:rPr>
          <w:rFonts w:ascii="Arial" w:hAnsi="Arial" w:cs="Arial"/>
          <w:spacing w:val="-5"/>
          <w:sz w:val="20"/>
          <w:szCs w:val="20"/>
        </w:rPr>
        <w:t xml:space="preserve"> </w:t>
      </w:r>
      <w:r w:rsidRPr="00AB5C1B">
        <w:rPr>
          <w:rFonts w:ascii="Arial" w:hAnsi="Arial" w:cs="Arial"/>
          <w:sz w:val="20"/>
          <w:szCs w:val="20"/>
        </w:rPr>
        <w:t>layouts.</w:t>
      </w:r>
    </w:p>
    <w:p w14:paraId="4BE0ED43" w14:textId="77777777" w:rsidR="007949A6" w:rsidRPr="00AB5C1B" w:rsidRDefault="007949A6" w:rsidP="00AB5C1B">
      <w:pPr>
        <w:pStyle w:val="BodyText"/>
        <w:spacing w:before="0" w:after="200"/>
        <w:ind w:left="142" w:right="129"/>
        <w:rPr>
          <w:rFonts w:ascii="Arial" w:hAnsi="Arial" w:cs="Arial"/>
          <w:sz w:val="20"/>
          <w:szCs w:val="20"/>
        </w:rPr>
      </w:pPr>
      <w:r w:rsidRPr="00AB5C1B">
        <w:rPr>
          <w:rFonts w:ascii="Arial" w:hAnsi="Arial" w:cs="Arial"/>
          <w:b/>
          <w:sz w:val="20"/>
          <w:szCs w:val="20"/>
        </w:rPr>
        <w:t xml:space="preserve">Material </w:t>
      </w:r>
      <w:r w:rsidRPr="00AB5C1B">
        <w:rPr>
          <w:rFonts w:ascii="Arial" w:hAnsi="Arial" w:cs="Arial"/>
          <w:sz w:val="20"/>
          <w:szCs w:val="20"/>
        </w:rPr>
        <w:t>includes documents, equipment, software (including source code and object code versions), goods, information and data stored by any means including all copies and extracts of them.</w:t>
      </w:r>
    </w:p>
    <w:p w14:paraId="038367D9" w14:textId="194478CA" w:rsidR="007949A6" w:rsidRPr="00AB5C1B" w:rsidRDefault="007949A6" w:rsidP="00AB5C1B">
      <w:pPr>
        <w:pStyle w:val="BodyText"/>
        <w:spacing w:before="0" w:after="200"/>
        <w:ind w:left="142" w:right="204"/>
        <w:rPr>
          <w:rFonts w:ascii="Arial" w:hAnsi="Arial" w:cs="Arial"/>
          <w:sz w:val="20"/>
          <w:szCs w:val="20"/>
        </w:rPr>
      </w:pPr>
      <w:r w:rsidRPr="00AB5C1B">
        <w:rPr>
          <w:rFonts w:ascii="Arial" w:hAnsi="Arial" w:cs="Arial"/>
          <w:b/>
          <w:sz w:val="20"/>
          <w:szCs w:val="20"/>
        </w:rPr>
        <w:t xml:space="preserve">Partner </w:t>
      </w:r>
      <w:r w:rsidRPr="00AB5C1B">
        <w:rPr>
          <w:rFonts w:ascii="Arial" w:hAnsi="Arial" w:cs="Arial"/>
          <w:sz w:val="20"/>
          <w:szCs w:val="20"/>
        </w:rPr>
        <w:t>means an organisation identified as a partner in the Application, or in the Agreement.</w:t>
      </w:r>
    </w:p>
    <w:p w14:paraId="28A1C1E0" w14:textId="77777777" w:rsidR="007949A6" w:rsidRPr="00AB5C1B" w:rsidRDefault="007949A6" w:rsidP="00AB5C1B">
      <w:pPr>
        <w:pStyle w:val="BodyText"/>
        <w:spacing w:before="0" w:after="200"/>
        <w:ind w:left="142" w:right="125"/>
        <w:rPr>
          <w:rFonts w:ascii="Arial" w:hAnsi="Arial" w:cs="Arial"/>
          <w:sz w:val="20"/>
          <w:szCs w:val="20"/>
        </w:rPr>
      </w:pPr>
      <w:r w:rsidRPr="00AB5C1B">
        <w:rPr>
          <w:rFonts w:ascii="Arial" w:hAnsi="Arial" w:cs="Arial"/>
          <w:b/>
          <w:sz w:val="20"/>
          <w:szCs w:val="20"/>
        </w:rPr>
        <w:t xml:space="preserve">Partner Contribution </w:t>
      </w:r>
      <w:r w:rsidRPr="00AB5C1B">
        <w:rPr>
          <w:rFonts w:ascii="Arial" w:hAnsi="Arial" w:cs="Arial"/>
          <w:sz w:val="20"/>
          <w:szCs w:val="20"/>
        </w:rPr>
        <w:t>means the cash contributed to the Project by each Partner as set out in Item 12 of Schedule 1.</w:t>
      </w:r>
    </w:p>
    <w:p w14:paraId="08090427" w14:textId="77777777" w:rsidR="007949A6" w:rsidRPr="00AB5C1B" w:rsidRDefault="007949A6" w:rsidP="00AB5C1B">
      <w:pPr>
        <w:pStyle w:val="BodyText"/>
        <w:spacing w:before="0" w:after="200"/>
        <w:ind w:left="142" w:right="325"/>
        <w:rPr>
          <w:rFonts w:ascii="Arial" w:hAnsi="Arial" w:cs="Arial"/>
          <w:sz w:val="20"/>
          <w:szCs w:val="20"/>
        </w:rPr>
      </w:pPr>
      <w:r w:rsidRPr="00AB5C1B">
        <w:rPr>
          <w:rFonts w:ascii="Arial" w:hAnsi="Arial" w:cs="Arial"/>
          <w:b/>
          <w:sz w:val="20"/>
          <w:szCs w:val="20"/>
        </w:rPr>
        <w:t xml:space="preserve">Party </w:t>
      </w:r>
      <w:r w:rsidRPr="00AB5C1B">
        <w:rPr>
          <w:rFonts w:ascii="Arial" w:hAnsi="Arial" w:cs="Arial"/>
          <w:sz w:val="20"/>
          <w:szCs w:val="20"/>
        </w:rPr>
        <w:t xml:space="preserve">means </w:t>
      </w:r>
      <w:r w:rsidR="00EB06A9" w:rsidRPr="00AB5C1B">
        <w:rPr>
          <w:rFonts w:ascii="Arial" w:hAnsi="Arial" w:cs="Arial"/>
          <w:sz w:val="20"/>
          <w:szCs w:val="20"/>
        </w:rPr>
        <w:t xml:space="preserve">TAS DCRC or </w:t>
      </w:r>
      <w:r w:rsidRPr="00AB5C1B">
        <w:rPr>
          <w:rFonts w:ascii="Arial" w:hAnsi="Arial" w:cs="Arial"/>
          <w:sz w:val="20"/>
          <w:szCs w:val="20"/>
        </w:rPr>
        <w:t>the Recipient, as the context requires.</w:t>
      </w:r>
    </w:p>
    <w:p w14:paraId="27E7B7DA" w14:textId="77777777" w:rsidR="007949A6" w:rsidRPr="00AB5C1B" w:rsidRDefault="007949A6" w:rsidP="00AB5C1B">
      <w:pPr>
        <w:spacing w:after="200"/>
        <w:ind w:left="142" w:right="235"/>
        <w:rPr>
          <w:rFonts w:ascii="Arial" w:hAnsi="Arial" w:cs="Arial"/>
          <w:i/>
          <w:sz w:val="20"/>
          <w:szCs w:val="20"/>
        </w:rPr>
      </w:pPr>
      <w:r w:rsidRPr="00AB5C1B">
        <w:rPr>
          <w:rFonts w:ascii="Arial" w:hAnsi="Arial" w:cs="Arial"/>
          <w:b/>
          <w:sz w:val="20"/>
          <w:szCs w:val="20"/>
        </w:rPr>
        <w:t xml:space="preserve">Personal Information </w:t>
      </w:r>
      <w:r w:rsidRPr="00AB5C1B">
        <w:rPr>
          <w:rFonts w:ascii="Arial" w:hAnsi="Arial" w:cs="Arial"/>
          <w:sz w:val="20"/>
          <w:szCs w:val="20"/>
        </w:rPr>
        <w:t xml:space="preserve">has the same meaning as in the </w:t>
      </w:r>
      <w:r w:rsidRPr="00AB5C1B">
        <w:rPr>
          <w:rFonts w:ascii="Arial" w:hAnsi="Arial" w:cs="Arial"/>
          <w:i/>
          <w:sz w:val="20"/>
          <w:szCs w:val="20"/>
        </w:rPr>
        <w:t>Information Privacy Act 2009.</w:t>
      </w:r>
    </w:p>
    <w:p w14:paraId="419F3E0C" w14:textId="77777777" w:rsidR="007949A6" w:rsidRPr="00AB5C1B" w:rsidRDefault="007949A6" w:rsidP="00AB5C1B">
      <w:pPr>
        <w:pStyle w:val="BodyText"/>
        <w:spacing w:before="0" w:after="200"/>
        <w:ind w:left="142" w:right="389"/>
        <w:rPr>
          <w:rFonts w:ascii="Arial" w:hAnsi="Arial" w:cs="Arial"/>
          <w:sz w:val="20"/>
          <w:szCs w:val="20"/>
        </w:rPr>
      </w:pPr>
      <w:r w:rsidRPr="00AB5C1B">
        <w:rPr>
          <w:rFonts w:ascii="Arial" w:hAnsi="Arial" w:cs="Arial"/>
          <w:b/>
          <w:sz w:val="20"/>
          <w:szCs w:val="20"/>
        </w:rPr>
        <w:t xml:space="preserve">Progress Report </w:t>
      </w:r>
      <w:r w:rsidRPr="00AB5C1B">
        <w:rPr>
          <w:rFonts w:ascii="Arial" w:hAnsi="Arial" w:cs="Arial"/>
          <w:sz w:val="20"/>
          <w:szCs w:val="20"/>
        </w:rPr>
        <w:t xml:space="preserve">means a Report the Fellow is required to prepare and the Recipient is required to endorse and submit to </w:t>
      </w:r>
      <w:r w:rsidR="00EB06A9" w:rsidRPr="00AB5C1B">
        <w:rPr>
          <w:rFonts w:ascii="Arial" w:hAnsi="Arial" w:cs="Arial"/>
          <w:sz w:val="20"/>
          <w:szCs w:val="20"/>
        </w:rPr>
        <w:t>TAS DCRC</w:t>
      </w:r>
      <w:r w:rsidRPr="00AB5C1B">
        <w:rPr>
          <w:rFonts w:ascii="Arial" w:hAnsi="Arial" w:cs="Arial"/>
          <w:sz w:val="20"/>
          <w:szCs w:val="20"/>
        </w:rPr>
        <w:t xml:space="preserve"> in a format notified by </w:t>
      </w:r>
      <w:r w:rsidR="00EB06A9" w:rsidRPr="00AB5C1B">
        <w:rPr>
          <w:rFonts w:ascii="Arial" w:hAnsi="Arial" w:cs="Arial"/>
          <w:sz w:val="20"/>
          <w:szCs w:val="20"/>
        </w:rPr>
        <w:t>TAS DCRC</w:t>
      </w:r>
      <w:r w:rsidRPr="00AB5C1B">
        <w:rPr>
          <w:rFonts w:ascii="Arial" w:hAnsi="Arial" w:cs="Arial"/>
          <w:sz w:val="20"/>
          <w:szCs w:val="20"/>
        </w:rPr>
        <w:t>, in accordance with Item 13 of Schedule 1.</w:t>
      </w:r>
    </w:p>
    <w:p w14:paraId="4C4DB85A" w14:textId="2FB3E0E6" w:rsidR="007949A6" w:rsidRPr="00AB5C1B" w:rsidRDefault="007949A6" w:rsidP="00AB5C1B">
      <w:pPr>
        <w:pStyle w:val="BodyText"/>
        <w:spacing w:before="0" w:after="200"/>
        <w:ind w:left="142" w:right="135"/>
        <w:rPr>
          <w:rFonts w:ascii="Arial" w:hAnsi="Arial" w:cs="Arial"/>
          <w:sz w:val="20"/>
          <w:szCs w:val="20"/>
        </w:rPr>
      </w:pPr>
      <w:r w:rsidRPr="00AB5C1B">
        <w:rPr>
          <w:rFonts w:ascii="Arial" w:hAnsi="Arial" w:cs="Arial"/>
          <w:b/>
          <w:sz w:val="20"/>
          <w:szCs w:val="20"/>
        </w:rPr>
        <w:t xml:space="preserve">Project </w:t>
      </w:r>
      <w:r w:rsidRPr="00AB5C1B">
        <w:rPr>
          <w:rFonts w:ascii="Arial" w:hAnsi="Arial" w:cs="Arial"/>
          <w:sz w:val="20"/>
          <w:szCs w:val="20"/>
        </w:rPr>
        <w:t xml:space="preserve">means the Advance Queensland </w:t>
      </w:r>
      <w:r w:rsidR="00EB06A9" w:rsidRPr="00AB5C1B">
        <w:rPr>
          <w:rFonts w:ascii="Arial" w:hAnsi="Arial" w:cs="Arial"/>
          <w:sz w:val="20"/>
          <w:szCs w:val="20"/>
        </w:rPr>
        <w:t>Trusted Autonomous Systems</w:t>
      </w:r>
      <w:r w:rsidRPr="00AB5C1B">
        <w:rPr>
          <w:rFonts w:ascii="Arial" w:hAnsi="Arial" w:cs="Arial"/>
          <w:sz w:val="20"/>
          <w:szCs w:val="20"/>
        </w:rPr>
        <w:t xml:space="preserve"> </w:t>
      </w:r>
      <w:r w:rsidR="000E6B5F">
        <w:rPr>
          <w:rFonts w:ascii="Arial" w:hAnsi="Arial" w:cs="Arial"/>
          <w:sz w:val="20"/>
          <w:szCs w:val="20"/>
        </w:rPr>
        <w:t xml:space="preserve">DCRC </w:t>
      </w:r>
      <w:r w:rsidRPr="00AB5C1B">
        <w:rPr>
          <w:rFonts w:ascii="Arial" w:hAnsi="Arial" w:cs="Arial"/>
          <w:sz w:val="20"/>
          <w:szCs w:val="20"/>
        </w:rPr>
        <w:t xml:space="preserve">Fellowship research project </w:t>
      </w:r>
      <w:r w:rsidR="000E6B5F">
        <w:rPr>
          <w:rFonts w:ascii="Arial" w:hAnsi="Arial" w:cs="Arial"/>
          <w:sz w:val="20"/>
          <w:szCs w:val="20"/>
        </w:rPr>
        <w:t>set out</w:t>
      </w:r>
      <w:r w:rsidR="000E6B5F" w:rsidRPr="00AB5C1B">
        <w:rPr>
          <w:rFonts w:ascii="Arial" w:hAnsi="Arial" w:cs="Arial"/>
          <w:sz w:val="20"/>
          <w:szCs w:val="20"/>
        </w:rPr>
        <w:t xml:space="preserve"> </w:t>
      </w:r>
      <w:r w:rsidRPr="00AB5C1B">
        <w:rPr>
          <w:rFonts w:ascii="Arial" w:hAnsi="Arial" w:cs="Arial"/>
          <w:sz w:val="20"/>
          <w:szCs w:val="20"/>
        </w:rPr>
        <w:t xml:space="preserve">in the Application and </w:t>
      </w:r>
      <w:r w:rsidR="000E6B5F">
        <w:rPr>
          <w:rFonts w:ascii="Arial" w:hAnsi="Arial" w:cs="Arial"/>
          <w:sz w:val="20"/>
          <w:szCs w:val="20"/>
        </w:rPr>
        <w:t xml:space="preserve">further </w:t>
      </w:r>
      <w:r w:rsidRPr="00AB5C1B">
        <w:rPr>
          <w:rFonts w:ascii="Arial" w:hAnsi="Arial" w:cs="Arial"/>
          <w:sz w:val="20"/>
          <w:szCs w:val="20"/>
        </w:rPr>
        <w:t>described in Schedule 1.</w:t>
      </w:r>
    </w:p>
    <w:p w14:paraId="3E75D5DD" w14:textId="472FA01D" w:rsidR="009E176A" w:rsidRPr="008223BB" w:rsidRDefault="009E176A" w:rsidP="00AB5C1B">
      <w:pPr>
        <w:spacing w:after="200"/>
        <w:ind w:left="142" w:right="970"/>
        <w:rPr>
          <w:rFonts w:ascii="Arial" w:hAnsi="Arial" w:cs="Arial"/>
          <w:sz w:val="20"/>
          <w:szCs w:val="20"/>
        </w:rPr>
      </w:pPr>
      <w:r>
        <w:rPr>
          <w:rFonts w:ascii="Arial" w:hAnsi="Arial" w:cs="Arial"/>
          <w:b/>
          <w:sz w:val="20"/>
          <w:szCs w:val="20"/>
        </w:rPr>
        <w:t>Project Briefs</w:t>
      </w:r>
      <w:r>
        <w:rPr>
          <w:rFonts w:ascii="Arial" w:hAnsi="Arial" w:cs="Arial"/>
          <w:sz w:val="20"/>
          <w:szCs w:val="20"/>
        </w:rPr>
        <w:t xml:space="preserve"> means a Report the Fellow is required to prepare and the Recipient is required to endorse and submit to TAS DCRC in a format notified by TAS DCRC, in accordance with </w:t>
      </w:r>
      <w:r w:rsidRPr="00AB5C1B">
        <w:rPr>
          <w:rFonts w:ascii="Arial" w:hAnsi="Arial" w:cs="Arial"/>
          <w:sz w:val="20"/>
          <w:szCs w:val="20"/>
        </w:rPr>
        <w:t>Item 13 of Schedule 1.</w:t>
      </w:r>
    </w:p>
    <w:p w14:paraId="6DE5CAC3" w14:textId="77777777" w:rsidR="007949A6" w:rsidRPr="00AB5C1B" w:rsidRDefault="007949A6" w:rsidP="00AB5C1B">
      <w:pPr>
        <w:spacing w:after="200"/>
        <w:ind w:left="142" w:right="970"/>
        <w:rPr>
          <w:rFonts w:ascii="Arial" w:hAnsi="Arial" w:cs="Arial"/>
          <w:sz w:val="20"/>
          <w:szCs w:val="20"/>
        </w:rPr>
      </w:pPr>
      <w:r w:rsidRPr="00AB5C1B">
        <w:rPr>
          <w:rFonts w:ascii="Arial" w:hAnsi="Arial" w:cs="Arial"/>
          <w:b/>
          <w:sz w:val="20"/>
          <w:szCs w:val="20"/>
        </w:rPr>
        <w:lastRenderedPageBreak/>
        <w:t xml:space="preserve">Project Deliverables </w:t>
      </w:r>
      <w:r w:rsidRPr="00AB5C1B">
        <w:rPr>
          <w:rFonts w:ascii="Arial" w:hAnsi="Arial" w:cs="Arial"/>
          <w:sz w:val="20"/>
          <w:szCs w:val="20"/>
        </w:rPr>
        <w:t>means the Project deliverables set out in Schedule</w:t>
      </w:r>
      <w:r w:rsidRPr="00AB5C1B">
        <w:rPr>
          <w:rFonts w:ascii="Arial" w:hAnsi="Arial" w:cs="Arial"/>
          <w:spacing w:val="-4"/>
          <w:sz w:val="20"/>
          <w:szCs w:val="20"/>
        </w:rPr>
        <w:t xml:space="preserve"> </w:t>
      </w:r>
      <w:r w:rsidRPr="00AB5C1B">
        <w:rPr>
          <w:rFonts w:ascii="Arial" w:hAnsi="Arial" w:cs="Arial"/>
          <w:sz w:val="20"/>
          <w:szCs w:val="20"/>
        </w:rPr>
        <w:t>2.</w:t>
      </w:r>
    </w:p>
    <w:p w14:paraId="0DB0E7E6" w14:textId="77777777" w:rsidR="007949A6" w:rsidRPr="00AB5C1B" w:rsidRDefault="007949A6" w:rsidP="00AB5C1B">
      <w:pPr>
        <w:spacing w:after="200"/>
        <w:ind w:left="142" w:right="122"/>
        <w:rPr>
          <w:rFonts w:ascii="Arial" w:hAnsi="Arial" w:cs="Arial"/>
          <w:sz w:val="20"/>
          <w:szCs w:val="20"/>
        </w:rPr>
      </w:pPr>
      <w:r w:rsidRPr="00AB5C1B">
        <w:rPr>
          <w:rFonts w:ascii="Arial" w:hAnsi="Arial" w:cs="Arial"/>
          <w:b/>
          <w:sz w:val="20"/>
          <w:szCs w:val="20"/>
        </w:rPr>
        <w:t xml:space="preserve">Project Milestones </w:t>
      </w:r>
      <w:r w:rsidRPr="00AB5C1B">
        <w:rPr>
          <w:rFonts w:ascii="Arial" w:hAnsi="Arial" w:cs="Arial"/>
          <w:sz w:val="20"/>
          <w:szCs w:val="20"/>
        </w:rPr>
        <w:t>means the Project milestones set out in Schedule 3.</w:t>
      </w:r>
    </w:p>
    <w:p w14:paraId="4374E361" w14:textId="00FF0A7B" w:rsidR="007949A6" w:rsidRPr="00AB5C1B" w:rsidRDefault="007949A6" w:rsidP="00AB5C1B">
      <w:pPr>
        <w:pStyle w:val="BodyText"/>
        <w:spacing w:before="0" w:after="200"/>
        <w:ind w:left="142" w:right="136"/>
        <w:rPr>
          <w:rFonts w:ascii="Arial" w:hAnsi="Arial" w:cs="Arial"/>
          <w:sz w:val="20"/>
          <w:szCs w:val="20"/>
        </w:rPr>
      </w:pPr>
      <w:r w:rsidRPr="00AB5C1B">
        <w:rPr>
          <w:rFonts w:ascii="Arial" w:hAnsi="Arial" w:cs="Arial"/>
          <w:b/>
          <w:sz w:val="20"/>
          <w:szCs w:val="20"/>
        </w:rPr>
        <w:t xml:space="preserve">Public Statement </w:t>
      </w:r>
      <w:r w:rsidRPr="00AB5C1B">
        <w:rPr>
          <w:rFonts w:ascii="Arial" w:hAnsi="Arial" w:cs="Arial"/>
          <w:sz w:val="20"/>
          <w:szCs w:val="20"/>
        </w:rPr>
        <w:t xml:space="preserve">means any formal statement or address by the Recipient or on the Recipient’s behalf in relation to the </w:t>
      </w:r>
      <w:r w:rsidR="00FE2584">
        <w:rPr>
          <w:rFonts w:ascii="Arial" w:hAnsi="Arial" w:cs="Arial"/>
          <w:sz w:val="20"/>
          <w:szCs w:val="20"/>
        </w:rPr>
        <w:t xml:space="preserve">AQ TAS </w:t>
      </w:r>
      <w:r w:rsidR="00BE1B33">
        <w:rPr>
          <w:rFonts w:ascii="Arial" w:hAnsi="Arial" w:cs="Arial"/>
          <w:sz w:val="20"/>
          <w:szCs w:val="20"/>
        </w:rPr>
        <w:t xml:space="preserve">DCRC </w:t>
      </w:r>
      <w:r w:rsidR="00FE2584">
        <w:rPr>
          <w:rFonts w:ascii="Arial" w:hAnsi="Arial" w:cs="Arial"/>
          <w:sz w:val="20"/>
          <w:szCs w:val="20"/>
        </w:rPr>
        <w:t xml:space="preserve">Fellowship or the </w:t>
      </w:r>
      <w:r w:rsidRPr="00AB5C1B">
        <w:rPr>
          <w:rFonts w:ascii="Arial" w:hAnsi="Arial" w:cs="Arial"/>
          <w:sz w:val="20"/>
          <w:szCs w:val="20"/>
        </w:rPr>
        <w:t>Project which is intended for the public domain, including:</w:t>
      </w:r>
    </w:p>
    <w:p w14:paraId="67E5DA79" w14:textId="77777777" w:rsidR="007949A6" w:rsidRPr="00AB5C1B" w:rsidRDefault="007949A6" w:rsidP="00AB5C1B">
      <w:pPr>
        <w:pStyle w:val="ListParagraph"/>
        <w:numPr>
          <w:ilvl w:val="0"/>
          <w:numId w:val="7"/>
        </w:numPr>
        <w:spacing w:before="0" w:after="200"/>
        <w:ind w:left="709" w:hanging="567"/>
        <w:rPr>
          <w:rFonts w:ascii="Arial" w:hAnsi="Arial" w:cs="Arial"/>
          <w:sz w:val="20"/>
          <w:szCs w:val="20"/>
        </w:rPr>
      </w:pPr>
      <w:r w:rsidRPr="00AB5C1B">
        <w:rPr>
          <w:rFonts w:ascii="Arial" w:hAnsi="Arial" w:cs="Arial"/>
          <w:sz w:val="20"/>
          <w:szCs w:val="20"/>
        </w:rPr>
        <w:t>media releases;</w:t>
      </w:r>
    </w:p>
    <w:p w14:paraId="45734294" w14:textId="77777777" w:rsidR="007949A6" w:rsidRPr="00AB5C1B" w:rsidRDefault="007949A6" w:rsidP="00AB5C1B">
      <w:pPr>
        <w:pStyle w:val="ListParagraph"/>
        <w:numPr>
          <w:ilvl w:val="0"/>
          <w:numId w:val="7"/>
        </w:numPr>
        <w:spacing w:before="0" w:after="200"/>
        <w:ind w:left="709" w:right="784" w:hanging="567"/>
        <w:rPr>
          <w:rFonts w:ascii="Arial" w:hAnsi="Arial" w:cs="Arial"/>
          <w:sz w:val="20"/>
          <w:szCs w:val="20"/>
        </w:rPr>
      </w:pPr>
      <w:r w:rsidRPr="00AB5C1B">
        <w:rPr>
          <w:rFonts w:ascii="Arial" w:hAnsi="Arial" w:cs="Arial"/>
          <w:sz w:val="20"/>
          <w:szCs w:val="20"/>
        </w:rPr>
        <w:t>discussions with television or newspaper</w:t>
      </w:r>
      <w:r w:rsidRPr="00AB5C1B">
        <w:rPr>
          <w:rFonts w:ascii="Arial" w:hAnsi="Arial" w:cs="Arial"/>
          <w:spacing w:val="-13"/>
          <w:sz w:val="20"/>
          <w:szCs w:val="20"/>
        </w:rPr>
        <w:t xml:space="preserve"> </w:t>
      </w:r>
      <w:r w:rsidRPr="00AB5C1B">
        <w:rPr>
          <w:rFonts w:ascii="Arial" w:hAnsi="Arial" w:cs="Arial"/>
          <w:sz w:val="20"/>
          <w:szCs w:val="20"/>
        </w:rPr>
        <w:t>journalists;</w:t>
      </w:r>
    </w:p>
    <w:p w14:paraId="6FF18464" w14:textId="77777777" w:rsidR="007949A6" w:rsidRPr="00AB5C1B" w:rsidRDefault="007949A6" w:rsidP="00AB5C1B">
      <w:pPr>
        <w:pStyle w:val="ListParagraph"/>
        <w:numPr>
          <w:ilvl w:val="0"/>
          <w:numId w:val="7"/>
        </w:numPr>
        <w:spacing w:before="0" w:after="200"/>
        <w:ind w:left="709" w:right="435" w:hanging="567"/>
        <w:rPr>
          <w:rFonts w:ascii="Arial" w:hAnsi="Arial" w:cs="Arial"/>
          <w:sz w:val="20"/>
          <w:szCs w:val="20"/>
        </w:rPr>
      </w:pPr>
      <w:r w:rsidRPr="00AB5C1B">
        <w:rPr>
          <w:rFonts w:ascii="Arial" w:hAnsi="Arial" w:cs="Arial"/>
          <w:sz w:val="20"/>
          <w:szCs w:val="20"/>
        </w:rPr>
        <w:t>presentations at conferences;</w:t>
      </w:r>
    </w:p>
    <w:p w14:paraId="48815BD3" w14:textId="77777777" w:rsidR="007949A6" w:rsidRPr="00AB5C1B" w:rsidRDefault="007949A6" w:rsidP="00AB5C1B">
      <w:pPr>
        <w:pStyle w:val="ListParagraph"/>
        <w:numPr>
          <w:ilvl w:val="0"/>
          <w:numId w:val="7"/>
        </w:numPr>
        <w:spacing w:before="0" w:after="200"/>
        <w:ind w:left="709" w:hanging="567"/>
        <w:rPr>
          <w:rFonts w:ascii="Arial" w:hAnsi="Arial" w:cs="Arial"/>
          <w:sz w:val="20"/>
          <w:szCs w:val="20"/>
        </w:rPr>
      </w:pPr>
      <w:r w:rsidRPr="00AB5C1B">
        <w:rPr>
          <w:rFonts w:ascii="Arial" w:hAnsi="Arial" w:cs="Arial"/>
          <w:sz w:val="20"/>
          <w:szCs w:val="20"/>
        </w:rPr>
        <w:t>promotional and advertising material;</w:t>
      </w:r>
      <w:r w:rsidRPr="00AB5C1B">
        <w:rPr>
          <w:rFonts w:ascii="Arial" w:hAnsi="Arial" w:cs="Arial"/>
          <w:spacing w:val="-11"/>
          <w:sz w:val="20"/>
          <w:szCs w:val="20"/>
        </w:rPr>
        <w:t xml:space="preserve"> </w:t>
      </w:r>
      <w:r w:rsidRPr="00AB5C1B">
        <w:rPr>
          <w:rFonts w:ascii="Arial" w:hAnsi="Arial" w:cs="Arial"/>
          <w:sz w:val="20"/>
          <w:szCs w:val="20"/>
        </w:rPr>
        <w:t>and</w:t>
      </w:r>
    </w:p>
    <w:p w14:paraId="626C21E8" w14:textId="77777777" w:rsidR="007949A6" w:rsidRPr="00AB5C1B" w:rsidRDefault="007949A6" w:rsidP="00AB5C1B">
      <w:pPr>
        <w:pStyle w:val="ListParagraph"/>
        <w:numPr>
          <w:ilvl w:val="0"/>
          <w:numId w:val="7"/>
        </w:numPr>
        <w:spacing w:before="0" w:after="200"/>
        <w:ind w:left="709" w:right="127" w:hanging="567"/>
        <w:rPr>
          <w:rFonts w:ascii="Arial" w:hAnsi="Arial" w:cs="Arial"/>
          <w:sz w:val="20"/>
          <w:szCs w:val="20"/>
        </w:rPr>
      </w:pPr>
      <w:r w:rsidRPr="00AB5C1B">
        <w:rPr>
          <w:rFonts w:ascii="Arial" w:hAnsi="Arial" w:cs="Arial"/>
          <w:sz w:val="20"/>
          <w:szCs w:val="20"/>
        </w:rPr>
        <w:t>any recording or publication resulting from the Project (including reprints) which is intended to be distributed into the public</w:t>
      </w:r>
      <w:r w:rsidRPr="00AB5C1B">
        <w:rPr>
          <w:rFonts w:ascii="Arial" w:hAnsi="Arial" w:cs="Arial"/>
          <w:spacing w:val="-6"/>
          <w:sz w:val="20"/>
          <w:szCs w:val="20"/>
        </w:rPr>
        <w:t xml:space="preserve"> </w:t>
      </w:r>
      <w:r w:rsidRPr="00AB5C1B">
        <w:rPr>
          <w:rFonts w:ascii="Arial" w:hAnsi="Arial" w:cs="Arial"/>
          <w:sz w:val="20"/>
          <w:szCs w:val="20"/>
        </w:rPr>
        <w:t>domain.</w:t>
      </w:r>
    </w:p>
    <w:p w14:paraId="504F0777" w14:textId="77777777" w:rsidR="00EB06A9" w:rsidRPr="00AB5C1B" w:rsidRDefault="00EB06A9" w:rsidP="00AB5C1B">
      <w:pPr>
        <w:pStyle w:val="BodyText"/>
        <w:spacing w:before="0" w:after="200"/>
        <w:ind w:left="142" w:right="23"/>
        <w:rPr>
          <w:rFonts w:ascii="Arial" w:hAnsi="Arial" w:cs="Arial"/>
          <w:sz w:val="20"/>
          <w:szCs w:val="20"/>
        </w:rPr>
      </w:pPr>
      <w:r w:rsidRPr="00AB5C1B">
        <w:rPr>
          <w:rFonts w:ascii="Arial" w:hAnsi="Arial" w:cs="Arial"/>
          <w:b/>
          <w:sz w:val="20"/>
          <w:szCs w:val="20"/>
        </w:rPr>
        <w:t xml:space="preserve">Queensland Government </w:t>
      </w:r>
      <w:r w:rsidRPr="00AB5C1B">
        <w:rPr>
          <w:rFonts w:ascii="Arial" w:hAnsi="Arial" w:cs="Arial"/>
          <w:sz w:val="20"/>
          <w:szCs w:val="20"/>
        </w:rPr>
        <w:t>means the State of Queensland as represented by the Department of Innovation, Tourism Industry Development and the Commonwealth Games, and includes, where relevant, its officers, employees, contractors and agents.</w:t>
      </w:r>
    </w:p>
    <w:p w14:paraId="0B2A46CA" w14:textId="77777777" w:rsidR="007949A6" w:rsidRPr="00AB5C1B" w:rsidRDefault="007949A6" w:rsidP="00AB5C1B">
      <w:pPr>
        <w:pStyle w:val="BodyText"/>
        <w:spacing w:before="0" w:after="200"/>
        <w:ind w:left="142" w:right="23"/>
        <w:rPr>
          <w:rFonts w:ascii="Arial" w:hAnsi="Arial" w:cs="Arial"/>
          <w:sz w:val="20"/>
          <w:szCs w:val="20"/>
        </w:rPr>
      </w:pPr>
      <w:r w:rsidRPr="00AB5C1B">
        <w:rPr>
          <w:rFonts w:ascii="Arial" w:hAnsi="Arial" w:cs="Arial"/>
          <w:b/>
          <w:sz w:val="20"/>
          <w:szCs w:val="20"/>
        </w:rPr>
        <w:t xml:space="preserve">Recipient </w:t>
      </w:r>
      <w:r w:rsidRPr="00AB5C1B">
        <w:rPr>
          <w:rFonts w:ascii="Arial" w:hAnsi="Arial" w:cs="Arial"/>
          <w:sz w:val="20"/>
          <w:szCs w:val="20"/>
        </w:rPr>
        <w:t>means the applicant organisation specified in the Application to carry out the Project and includes, where relevant, its officers, employees, contractors and agents.</w:t>
      </w:r>
    </w:p>
    <w:p w14:paraId="3A68D5A3" w14:textId="77777777" w:rsidR="007949A6" w:rsidRPr="00AB5C1B" w:rsidRDefault="007949A6" w:rsidP="00AB5C1B">
      <w:pPr>
        <w:pStyle w:val="BodyText"/>
        <w:spacing w:before="0" w:after="200"/>
        <w:ind w:left="142" w:right="183"/>
        <w:rPr>
          <w:rFonts w:ascii="Arial" w:hAnsi="Arial" w:cs="Arial"/>
          <w:sz w:val="20"/>
          <w:szCs w:val="20"/>
        </w:rPr>
      </w:pPr>
      <w:r w:rsidRPr="00AB5C1B">
        <w:rPr>
          <w:rFonts w:ascii="Arial" w:hAnsi="Arial" w:cs="Arial"/>
          <w:b/>
          <w:sz w:val="20"/>
          <w:szCs w:val="20"/>
        </w:rPr>
        <w:t xml:space="preserve">Recipient Contribution </w:t>
      </w:r>
      <w:r w:rsidRPr="00AB5C1B">
        <w:rPr>
          <w:rFonts w:ascii="Arial" w:hAnsi="Arial" w:cs="Arial"/>
          <w:sz w:val="20"/>
          <w:szCs w:val="20"/>
        </w:rPr>
        <w:t xml:space="preserve">means the amount of </w:t>
      </w:r>
      <w:r w:rsidR="00C461D1">
        <w:rPr>
          <w:rFonts w:ascii="Arial" w:hAnsi="Arial" w:cs="Arial"/>
          <w:sz w:val="20"/>
          <w:szCs w:val="20"/>
        </w:rPr>
        <w:t xml:space="preserve">the </w:t>
      </w:r>
      <w:r w:rsidRPr="00AB5C1B">
        <w:rPr>
          <w:rFonts w:ascii="Arial" w:hAnsi="Arial" w:cs="Arial"/>
          <w:sz w:val="20"/>
          <w:szCs w:val="20"/>
        </w:rPr>
        <w:t>Recipient’s own cash funds contributed to the Project as set out in Item 11 of Schedule 1.</w:t>
      </w:r>
    </w:p>
    <w:p w14:paraId="249AE9FE" w14:textId="31411847" w:rsidR="007949A6" w:rsidRPr="00AB5C1B" w:rsidRDefault="007949A6" w:rsidP="00AB5C1B">
      <w:pPr>
        <w:pStyle w:val="BodyText"/>
        <w:spacing w:before="0" w:after="200"/>
        <w:ind w:left="142" w:right="500"/>
        <w:rPr>
          <w:rFonts w:ascii="Arial" w:hAnsi="Arial" w:cs="Arial"/>
          <w:sz w:val="20"/>
          <w:szCs w:val="20"/>
        </w:rPr>
      </w:pPr>
      <w:r w:rsidRPr="00AB5C1B">
        <w:rPr>
          <w:rFonts w:ascii="Arial" w:hAnsi="Arial" w:cs="Arial"/>
          <w:b/>
          <w:sz w:val="20"/>
          <w:szCs w:val="20"/>
        </w:rPr>
        <w:t xml:space="preserve">Report </w:t>
      </w:r>
      <w:r w:rsidRPr="00AB5C1B">
        <w:rPr>
          <w:rFonts w:ascii="Arial" w:hAnsi="Arial" w:cs="Arial"/>
          <w:sz w:val="20"/>
          <w:szCs w:val="20"/>
        </w:rPr>
        <w:t xml:space="preserve">means a written report </w:t>
      </w:r>
      <w:r w:rsidR="009E176A">
        <w:rPr>
          <w:rFonts w:ascii="Arial" w:hAnsi="Arial" w:cs="Arial"/>
          <w:sz w:val="20"/>
          <w:szCs w:val="20"/>
        </w:rPr>
        <w:t xml:space="preserve">to be prepared and submitted to TAS DCRC under this Agreement </w:t>
      </w:r>
      <w:r w:rsidRPr="00AB5C1B">
        <w:rPr>
          <w:rFonts w:ascii="Arial" w:hAnsi="Arial" w:cs="Arial"/>
          <w:sz w:val="20"/>
          <w:szCs w:val="20"/>
        </w:rPr>
        <w:t xml:space="preserve">in a format notified by </w:t>
      </w:r>
      <w:r w:rsidR="00EB06A9" w:rsidRPr="00AB5C1B">
        <w:rPr>
          <w:rFonts w:ascii="Arial" w:hAnsi="Arial" w:cs="Arial"/>
          <w:sz w:val="20"/>
          <w:szCs w:val="20"/>
        </w:rPr>
        <w:t>TAS DCRC</w:t>
      </w:r>
      <w:r w:rsidR="009E176A">
        <w:rPr>
          <w:rFonts w:ascii="Arial" w:hAnsi="Arial" w:cs="Arial"/>
          <w:sz w:val="20"/>
          <w:szCs w:val="20"/>
        </w:rPr>
        <w:t>,</w:t>
      </w:r>
      <w:r w:rsidRPr="00AB5C1B">
        <w:rPr>
          <w:rFonts w:ascii="Arial" w:hAnsi="Arial" w:cs="Arial"/>
          <w:sz w:val="20"/>
          <w:szCs w:val="20"/>
        </w:rPr>
        <w:t xml:space="preserve"> includ</w:t>
      </w:r>
      <w:r w:rsidR="009E176A">
        <w:rPr>
          <w:rFonts w:ascii="Arial" w:hAnsi="Arial" w:cs="Arial"/>
          <w:sz w:val="20"/>
          <w:szCs w:val="20"/>
        </w:rPr>
        <w:t>ing a Project Brief, a Progress Report, and the Final Report.</w:t>
      </w:r>
    </w:p>
    <w:p w14:paraId="700AF437" w14:textId="77777777" w:rsidR="007949A6" w:rsidRPr="00AB5C1B" w:rsidRDefault="007949A6" w:rsidP="00524EE3">
      <w:pPr>
        <w:pStyle w:val="BodyText"/>
        <w:spacing w:before="0" w:after="200"/>
        <w:ind w:left="142" w:right="332"/>
        <w:rPr>
          <w:rFonts w:ascii="Arial" w:hAnsi="Arial" w:cs="Arial"/>
          <w:sz w:val="20"/>
          <w:szCs w:val="20"/>
        </w:rPr>
      </w:pPr>
      <w:r w:rsidRPr="00AB5C1B">
        <w:rPr>
          <w:rFonts w:ascii="Arial" w:hAnsi="Arial" w:cs="Arial"/>
          <w:b/>
          <w:sz w:val="20"/>
          <w:szCs w:val="20"/>
        </w:rPr>
        <w:t xml:space="preserve">Schedule </w:t>
      </w:r>
      <w:r w:rsidRPr="00AB5C1B">
        <w:rPr>
          <w:rFonts w:ascii="Arial" w:hAnsi="Arial" w:cs="Arial"/>
          <w:sz w:val="20"/>
          <w:szCs w:val="20"/>
        </w:rPr>
        <w:t>means a schedule to the Terms and Conditions.</w:t>
      </w:r>
    </w:p>
    <w:p w14:paraId="48AF8411" w14:textId="77777777" w:rsidR="007949A6" w:rsidRPr="00AB5C1B" w:rsidRDefault="007949A6" w:rsidP="00524EE3">
      <w:pPr>
        <w:spacing w:after="200"/>
        <w:ind w:left="142" w:right="442"/>
        <w:rPr>
          <w:rFonts w:ascii="Arial" w:hAnsi="Arial" w:cs="Arial"/>
          <w:sz w:val="20"/>
          <w:szCs w:val="20"/>
        </w:rPr>
      </w:pPr>
      <w:r w:rsidRPr="00AB5C1B">
        <w:rPr>
          <w:rFonts w:ascii="Arial" w:hAnsi="Arial" w:cs="Arial"/>
          <w:b/>
          <w:sz w:val="20"/>
          <w:szCs w:val="20"/>
        </w:rPr>
        <w:t xml:space="preserve">Terms and Conditions </w:t>
      </w:r>
      <w:r w:rsidRPr="00AB5C1B">
        <w:rPr>
          <w:rFonts w:ascii="Arial" w:hAnsi="Arial" w:cs="Arial"/>
          <w:sz w:val="20"/>
          <w:szCs w:val="20"/>
        </w:rPr>
        <w:t>means the terms and conditions contained in this document.</w:t>
      </w:r>
    </w:p>
    <w:p w14:paraId="48E02876" w14:textId="77777777" w:rsidR="007949A6" w:rsidRPr="00AB5C1B" w:rsidRDefault="007949A6" w:rsidP="00AB5C1B">
      <w:pPr>
        <w:pStyle w:val="ListParagraph"/>
        <w:numPr>
          <w:ilvl w:val="1"/>
          <w:numId w:val="12"/>
        </w:numPr>
        <w:tabs>
          <w:tab w:val="left" w:pos="686"/>
        </w:tabs>
        <w:spacing w:before="0" w:after="200"/>
        <w:ind w:left="685" w:right="363" w:hanging="567"/>
        <w:rPr>
          <w:rFonts w:ascii="Arial" w:hAnsi="Arial" w:cs="Arial"/>
          <w:sz w:val="20"/>
          <w:szCs w:val="20"/>
        </w:rPr>
      </w:pPr>
      <w:r w:rsidRPr="00AB5C1B">
        <w:rPr>
          <w:rFonts w:ascii="Arial" w:hAnsi="Arial" w:cs="Arial"/>
          <w:sz w:val="20"/>
          <w:szCs w:val="20"/>
        </w:rPr>
        <w:t>In these Terms and Conditions, except where the context otherwise</w:t>
      </w:r>
      <w:r w:rsidRPr="00AB5C1B">
        <w:rPr>
          <w:rFonts w:ascii="Arial" w:hAnsi="Arial" w:cs="Arial"/>
          <w:spacing w:val="-4"/>
          <w:sz w:val="20"/>
          <w:szCs w:val="20"/>
        </w:rPr>
        <w:t xml:space="preserve"> </w:t>
      </w:r>
      <w:r w:rsidRPr="00AB5C1B">
        <w:rPr>
          <w:rFonts w:ascii="Arial" w:hAnsi="Arial" w:cs="Arial"/>
          <w:sz w:val="20"/>
          <w:szCs w:val="20"/>
        </w:rPr>
        <w:t>requires:</w:t>
      </w:r>
    </w:p>
    <w:p w14:paraId="6B37389C" w14:textId="68D1F8C6" w:rsidR="007949A6" w:rsidRPr="00AB5C1B" w:rsidRDefault="007949A6" w:rsidP="00AB5C1B">
      <w:pPr>
        <w:pStyle w:val="ListParagraph"/>
        <w:numPr>
          <w:ilvl w:val="2"/>
          <w:numId w:val="12"/>
        </w:numPr>
        <w:tabs>
          <w:tab w:val="left" w:pos="1110"/>
        </w:tabs>
        <w:spacing w:before="0" w:after="200"/>
        <w:ind w:left="1109" w:right="185" w:hanging="424"/>
        <w:jc w:val="left"/>
        <w:rPr>
          <w:rFonts w:ascii="Arial" w:hAnsi="Arial" w:cs="Arial"/>
          <w:sz w:val="20"/>
          <w:szCs w:val="20"/>
        </w:rPr>
      </w:pPr>
      <w:r w:rsidRPr="00AB5C1B">
        <w:rPr>
          <w:rFonts w:ascii="Arial" w:hAnsi="Arial" w:cs="Arial"/>
          <w:sz w:val="20"/>
          <w:szCs w:val="20"/>
        </w:rPr>
        <w:t xml:space="preserve">a reference to a </w:t>
      </w:r>
      <w:r w:rsidR="000E6B5F">
        <w:rPr>
          <w:rFonts w:ascii="Arial" w:hAnsi="Arial" w:cs="Arial"/>
          <w:sz w:val="20"/>
          <w:szCs w:val="20"/>
        </w:rPr>
        <w:t>p</w:t>
      </w:r>
      <w:r w:rsidRPr="00AB5C1B">
        <w:rPr>
          <w:rFonts w:ascii="Arial" w:hAnsi="Arial" w:cs="Arial"/>
          <w:sz w:val="20"/>
          <w:szCs w:val="20"/>
        </w:rPr>
        <w:t xml:space="preserve">arty, includes the </w:t>
      </w:r>
      <w:r w:rsidR="000E6B5F">
        <w:rPr>
          <w:rFonts w:ascii="Arial" w:hAnsi="Arial" w:cs="Arial"/>
          <w:sz w:val="20"/>
          <w:szCs w:val="20"/>
        </w:rPr>
        <w:t>p</w:t>
      </w:r>
      <w:r w:rsidRPr="00AB5C1B">
        <w:rPr>
          <w:rFonts w:ascii="Arial" w:hAnsi="Arial" w:cs="Arial"/>
          <w:sz w:val="20"/>
          <w:szCs w:val="20"/>
        </w:rPr>
        <w:t>arty’s executors, administrators, successors, and substitutes;</w:t>
      </w:r>
    </w:p>
    <w:p w14:paraId="619144ED" w14:textId="77777777" w:rsidR="007949A6" w:rsidRPr="00AB5C1B" w:rsidRDefault="007949A6" w:rsidP="00AB5C1B">
      <w:pPr>
        <w:pStyle w:val="ListParagraph"/>
        <w:numPr>
          <w:ilvl w:val="2"/>
          <w:numId w:val="12"/>
        </w:numPr>
        <w:tabs>
          <w:tab w:val="left" w:pos="1110"/>
        </w:tabs>
        <w:spacing w:before="0" w:after="200"/>
        <w:ind w:left="1108" w:right="245" w:hanging="425"/>
        <w:jc w:val="left"/>
        <w:rPr>
          <w:rFonts w:ascii="Arial" w:hAnsi="Arial" w:cs="Arial"/>
          <w:sz w:val="20"/>
          <w:szCs w:val="20"/>
        </w:rPr>
      </w:pPr>
      <w:r w:rsidRPr="00AB5C1B">
        <w:rPr>
          <w:rFonts w:ascii="Arial" w:hAnsi="Arial" w:cs="Arial"/>
          <w:sz w:val="20"/>
          <w:szCs w:val="20"/>
        </w:rPr>
        <w:t>a reference to a government entity</w:t>
      </w:r>
      <w:r w:rsidRPr="00AB5C1B">
        <w:rPr>
          <w:rFonts w:ascii="Arial" w:hAnsi="Arial" w:cs="Arial"/>
          <w:spacing w:val="-10"/>
          <w:sz w:val="20"/>
          <w:szCs w:val="20"/>
        </w:rPr>
        <w:t xml:space="preserve"> </w:t>
      </w:r>
      <w:r w:rsidRPr="00AB5C1B">
        <w:rPr>
          <w:rFonts w:ascii="Arial" w:hAnsi="Arial" w:cs="Arial"/>
          <w:sz w:val="20"/>
          <w:szCs w:val="20"/>
        </w:rPr>
        <w:t>includes any successor or replacement government entity;</w:t>
      </w:r>
    </w:p>
    <w:p w14:paraId="08B0FF76" w14:textId="77777777" w:rsidR="007949A6" w:rsidRPr="00AB5C1B" w:rsidRDefault="007949A6" w:rsidP="00AB5C1B">
      <w:pPr>
        <w:pStyle w:val="ListParagraph"/>
        <w:numPr>
          <w:ilvl w:val="2"/>
          <w:numId w:val="12"/>
        </w:numPr>
        <w:tabs>
          <w:tab w:val="left" w:pos="1108"/>
        </w:tabs>
        <w:spacing w:before="0" w:after="200"/>
        <w:ind w:left="1107" w:right="193" w:hanging="424"/>
        <w:jc w:val="left"/>
        <w:rPr>
          <w:rFonts w:ascii="Arial" w:hAnsi="Arial" w:cs="Arial"/>
          <w:sz w:val="20"/>
          <w:szCs w:val="20"/>
        </w:rPr>
      </w:pPr>
      <w:r w:rsidRPr="00AB5C1B">
        <w:rPr>
          <w:rFonts w:ascii="Arial" w:hAnsi="Arial" w:cs="Arial"/>
          <w:sz w:val="20"/>
          <w:szCs w:val="20"/>
        </w:rPr>
        <w:t>a reference to a document includes the document as altered, amended or replaced from time to</w:t>
      </w:r>
      <w:r w:rsidRPr="00AB5C1B">
        <w:rPr>
          <w:rFonts w:ascii="Arial" w:hAnsi="Arial" w:cs="Arial"/>
          <w:spacing w:val="-5"/>
          <w:sz w:val="20"/>
          <w:szCs w:val="20"/>
        </w:rPr>
        <w:t xml:space="preserve"> </w:t>
      </w:r>
      <w:r w:rsidRPr="00AB5C1B">
        <w:rPr>
          <w:rFonts w:ascii="Arial" w:hAnsi="Arial" w:cs="Arial"/>
          <w:sz w:val="20"/>
          <w:szCs w:val="20"/>
        </w:rPr>
        <w:t>time;</w:t>
      </w:r>
    </w:p>
    <w:p w14:paraId="67ECEA35" w14:textId="77777777" w:rsidR="00A82D21" w:rsidRPr="00AB5C1B" w:rsidRDefault="00A82D21" w:rsidP="00AB5C1B">
      <w:pPr>
        <w:pStyle w:val="ListParagraph"/>
        <w:numPr>
          <w:ilvl w:val="2"/>
          <w:numId w:val="12"/>
        </w:numPr>
        <w:tabs>
          <w:tab w:val="left" w:pos="1108"/>
        </w:tabs>
        <w:spacing w:before="0" w:after="200"/>
        <w:ind w:left="1107" w:right="193" w:hanging="424"/>
        <w:jc w:val="left"/>
        <w:rPr>
          <w:rFonts w:ascii="Arial" w:hAnsi="Arial" w:cs="Arial"/>
          <w:sz w:val="20"/>
          <w:szCs w:val="20"/>
        </w:rPr>
      </w:pPr>
      <w:r w:rsidRPr="00AB5C1B">
        <w:rPr>
          <w:rFonts w:ascii="Arial" w:hAnsi="Arial" w:cs="Arial"/>
          <w:sz w:val="20"/>
          <w:szCs w:val="20"/>
        </w:rPr>
        <w:t>a reference to a party to a document (including the Agreement) includes the party's executors, administrators, successors and permitted assigns and substitutes;</w:t>
      </w:r>
    </w:p>
    <w:p w14:paraId="66344B31" w14:textId="77777777" w:rsidR="00A82D21" w:rsidRPr="00AB5C1B" w:rsidRDefault="007949A6" w:rsidP="00AB5C1B">
      <w:pPr>
        <w:pStyle w:val="ListParagraph"/>
        <w:numPr>
          <w:ilvl w:val="2"/>
          <w:numId w:val="12"/>
        </w:numPr>
        <w:tabs>
          <w:tab w:val="left" w:pos="1108"/>
        </w:tabs>
        <w:spacing w:before="0" w:after="200"/>
        <w:ind w:left="1107" w:right="188" w:hanging="424"/>
        <w:jc w:val="left"/>
        <w:rPr>
          <w:rFonts w:ascii="Arial" w:hAnsi="Arial" w:cs="Arial"/>
          <w:sz w:val="20"/>
          <w:szCs w:val="20"/>
        </w:rPr>
      </w:pPr>
      <w:r w:rsidRPr="00AB5C1B">
        <w:rPr>
          <w:rFonts w:ascii="Arial" w:hAnsi="Arial" w:cs="Arial"/>
          <w:sz w:val="20"/>
          <w:szCs w:val="20"/>
        </w:rPr>
        <w:t>a rule of construction does not apply to the disadvantage of a Party because that Party drafted the Terms and Conditions;</w:t>
      </w:r>
    </w:p>
    <w:p w14:paraId="5B98B059" w14:textId="77777777" w:rsidR="00A82D21" w:rsidRPr="00AB5C1B" w:rsidRDefault="00A82D21" w:rsidP="00AB5C1B">
      <w:pPr>
        <w:pStyle w:val="ListParagraph"/>
        <w:numPr>
          <w:ilvl w:val="2"/>
          <w:numId w:val="12"/>
        </w:numPr>
        <w:tabs>
          <w:tab w:val="left" w:pos="1108"/>
        </w:tabs>
        <w:spacing w:before="0" w:after="200"/>
        <w:ind w:left="1107" w:right="188" w:hanging="424"/>
        <w:jc w:val="left"/>
        <w:rPr>
          <w:rFonts w:ascii="Arial" w:hAnsi="Arial" w:cs="Arial"/>
          <w:sz w:val="20"/>
          <w:szCs w:val="20"/>
        </w:rPr>
      </w:pPr>
      <w:r w:rsidRPr="00AB5C1B">
        <w:rPr>
          <w:rFonts w:ascii="Arial" w:hAnsi="Arial" w:cs="Arial"/>
          <w:sz w:val="20"/>
          <w:szCs w:val="20"/>
        </w:rPr>
        <w:t>a reference to a statute, ordinance, code or other law includes regulations and other instruments under it and consolidations, amendments, re</w:t>
      </w:r>
      <w:r w:rsidRPr="00AB5C1B">
        <w:rPr>
          <w:rFonts w:ascii="Arial" w:hAnsi="Arial" w:cs="Arial"/>
          <w:sz w:val="20"/>
          <w:szCs w:val="20"/>
        </w:rPr>
        <w:noBreakHyphen/>
        <w:t>enactments or replacements of any of them;</w:t>
      </w:r>
    </w:p>
    <w:p w14:paraId="19071D19" w14:textId="77777777" w:rsidR="007949A6" w:rsidRPr="00AB5C1B" w:rsidRDefault="00A82D21" w:rsidP="00AB5C1B">
      <w:pPr>
        <w:pStyle w:val="ListParagraph"/>
        <w:numPr>
          <w:ilvl w:val="2"/>
          <w:numId w:val="12"/>
        </w:numPr>
        <w:tabs>
          <w:tab w:val="left" w:pos="1108"/>
        </w:tabs>
        <w:spacing w:before="0" w:after="200"/>
        <w:ind w:left="1107" w:right="188" w:hanging="424"/>
        <w:jc w:val="left"/>
        <w:rPr>
          <w:rFonts w:ascii="Arial" w:hAnsi="Arial" w:cs="Arial"/>
          <w:sz w:val="20"/>
          <w:szCs w:val="20"/>
        </w:rPr>
      </w:pPr>
      <w:r w:rsidRPr="00AB5C1B">
        <w:rPr>
          <w:rFonts w:ascii="Arial" w:hAnsi="Arial" w:cs="Arial"/>
          <w:sz w:val="20"/>
          <w:szCs w:val="20"/>
        </w:rPr>
        <w:t>the meaning of general words is not limited by specific examples introduced by including, for example or similar expressions;</w:t>
      </w:r>
      <w:r w:rsidR="007949A6" w:rsidRPr="00AB5C1B">
        <w:rPr>
          <w:rFonts w:ascii="Arial" w:hAnsi="Arial" w:cs="Arial"/>
          <w:sz w:val="20"/>
          <w:szCs w:val="20"/>
        </w:rPr>
        <w:t xml:space="preserve"> and</w:t>
      </w:r>
    </w:p>
    <w:p w14:paraId="72332F92" w14:textId="77777777" w:rsidR="007949A6" w:rsidRDefault="007949A6" w:rsidP="00AB5C1B">
      <w:pPr>
        <w:pStyle w:val="ListParagraph"/>
        <w:numPr>
          <w:ilvl w:val="2"/>
          <w:numId w:val="12"/>
        </w:numPr>
        <w:tabs>
          <w:tab w:val="left" w:pos="1107"/>
          <w:tab w:val="left" w:pos="1108"/>
        </w:tabs>
        <w:spacing w:before="0" w:after="200"/>
        <w:ind w:left="1107" w:right="205" w:hanging="424"/>
        <w:jc w:val="left"/>
        <w:rPr>
          <w:rFonts w:ascii="Arial" w:hAnsi="Arial" w:cs="Arial"/>
          <w:sz w:val="20"/>
          <w:szCs w:val="20"/>
        </w:rPr>
      </w:pPr>
      <w:r w:rsidRPr="00AB5C1B">
        <w:rPr>
          <w:rFonts w:ascii="Arial" w:hAnsi="Arial" w:cs="Arial"/>
          <w:sz w:val="20"/>
          <w:szCs w:val="20"/>
        </w:rPr>
        <w:t>where an obligation must be performed on a day that is not a Business Day, the obligation must be performed on or by the next Business</w:t>
      </w:r>
      <w:r w:rsidRPr="00AB5C1B">
        <w:rPr>
          <w:rFonts w:ascii="Arial" w:hAnsi="Arial" w:cs="Arial"/>
          <w:spacing w:val="-3"/>
          <w:sz w:val="20"/>
          <w:szCs w:val="20"/>
        </w:rPr>
        <w:t xml:space="preserve"> </w:t>
      </w:r>
      <w:r w:rsidRPr="00AB5C1B">
        <w:rPr>
          <w:rFonts w:ascii="Arial" w:hAnsi="Arial" w:cs="Arial"/>
          <w:sz w:val="20"/>
          <w:szCs w:val="20"/>
        </w:rPr>
        <w:t>Day.</w:t>
      </w:r>
    </w:p>
    <w:p w14:paraId="30B31625" w14:textId="6EBE455C" w:rsidR="004B0602" w:rsidRPr="00C13D2A" w:rsidRDefault="00C13D2A" w:rsidP="00C13D2A">
      <w:pPr>
        <w:pStyle w:val="ListParagraph"/>
        <w:numPr>
          <w:ilvl w:val="1"/>
          <w:numId w:val="12"/>
        </w:numPr>
        <w:tabs>
          <w:tab w:val="left" w:pos="686"/>
        </w:tabs>
        <w:spacing w:before="0" w:after="200"/>
        <w:ind w:left="685" w:right="363" w:hanging="567"/>
        <w:rPr>
          <w:rFonts w:ascii="Arial" w:hAnsi="Arial" w:cs="Arial"/>
          <w:sz w:val="20"/>
          <w:szCs w:val="20"/>
        </w:rPr>
      </w:pPr>
      <w:r w:rsidRPr="00C13D2A">
        <w:rPr>
          <w:rFonts w:ascii="Arial" w:hAnsi="Arial" w:cs="Arial"/>
          <w:sz w:val="20"/>
          <w:szCs w:val="20"/>
        </w:rPr>
        <w:t>To the extent of any inconsistency between any of the provisions and documents that make up the Agreement, the provisions or documents appearing first below will prevail over the lower placed items:</w:t>
      </w:r>
    </w:p>
    <w:p w14:paraId="1FBE9DF3" w14:textId="7548CC72" w:rsidR="00C13D2A" w:rsidRPr="00C13D2A" w:rsidRDefault="00C13D2A" w:rsidP="00C13D2A">
      <w:pPr>
        <w:pStyle w:val="ListParagraph"/>
        <w:numPr>
          <w:ilvl w:val="2"/>
          <w:numId w:val="12"/>
        </w:numPr>
        <w:tabs>
          <w:tab w:val="left" w:pos="1110"/>
        </w:tabs>
        <w:spacing w:before="0" w:after="200"/>
        <w:ind w:left="1109" w:right="185" w:hanging="424"/>
        <w:jc w:val="left"/>
        <w:rPr>
          <w:rFonts w:ascii="Arial" w:hAnsi="Arial" w:cs="Arial"/>
          <w:sz w:val="20"/>
          <w:szCs w:val="20"/>
        </w:rPr>
      </w:pPr>
      <w:r w:rsidRPr="00C13D2A">
        <w:rPr>
          <w:rFonts w:ascii="Arial" w:hAnsi="Arial" w:cs="Arial"/>
          <w:sz w:val="20"/>
          <w:szCs w:val="20"/>
        </w:rPr>
        <w:t>these Terms and Conditions (excluding the Schedules);</w:t>
      </w:r>
    </w:p>
    <w:p w14:paraId="5A1BBDAF" w14:textId="72FD42B3" w:rsidR="00C13D2A" w:rsidRPr="00C13D2A" w:rsidRDefault="00C13D2A" w:rsidP="00C13D2A">
      <w:pPr>
        <w:pStyle w:val="ListParagraph"/>
        <w:numPr>
          <w:ilvl w:val="2"/>
          <w:numId w:val="12"/>
        </w:numPr>
        <w:tabs>
          <w:tab w:val="left" w:pos="1110"/>
        </w:tabs>
        <w:spacing w:before="0" w:after="200"/>
        <w:ind w:left="1109" w:right="185" w:hanging="424"/>
        <w:jc w:val="left"/>
        <w:rPr>
          <w:rFonts w:ascii="Arial" w:hAnsi="Arial" w:cs="Arial"/>
          <w:sz w:val="20"/>
          <w:szCs w:val="20"/>
        </w:rPr>
      </w:pPr>
      <w:r w:rsidRPr="00C13D2A">
        <w:rPr>
          <w:rFonts w:ascii="Arial" w:hAnsi="Arial" w:cs="Arial"/>
          <w:sz w:val="20"/>
          <w:szCs w:val="20"/>
        </w:rPr>
        <w:t>the Guidelines;</w:t>
      </w:r>
    </w:p>
    <w:p w14:paraId="04D82482" w14:textId="6138D05A" w:rsidR="00C13D2A" w:rsidRPr="00C13D2A" w:rsidRDefault="00C13D2A" w:rsidP="00C13D2A">
      <w:pPr>
        <w:pStyle w:val="ListParagraph"/>
        <w:numPr>
          <w:ilvl w:val="2"/>
          <w:numId w:val="12"/>
        </w:numPr>
        <w:tabs>
          <w:tab w:val="left" w:pos="1110"/>
        </w:tabs>
        <w:spacing w:before="0" w:after="200"/>
        <w:ind w:left="1109" w:right="185" w:hanging="424"/>
        <w:jc w:val="left"/>
        <w:rPr>
          <w:rFonts w:ascii="Arial" w:hAnsi="Arial" w:cs="Arial"/>
          <w:sz w:val="20"/>
          <w:szCs w:val="20"/>
        </w:rPr>
      </w:pPr>
      <w:r w:rsidRPr="00C13D2A">
        <w:rPr>
          <w:rFonts w:ascii="Arial" w:hAnsi="Arial" w:cs="Arial"/>
          <w:sz w:val="20"/>
          <w:szCs w:val="20"/>
        </w:rPr>
        <w:t>Schedule 1;</w:t>
      </w:r>
    </w:p>
    <w:p w14:paraId="78F4C50F" w14:textId="53FDE34D" w:rsidR="00C13D2A" w:rsidRPr="00C13D2A" w:rsidRDefault="00C13D2A" w:rsidP="00C13D2A">
      <w:pPr>
        <w:pStyle w:val="ListParagraph"/>
        <w:numPr>
          <w:ilvl w:val="2"/>
          <w:numId w:val="12"/>
        </w:numPr>
        <w:tabs>
          <w:tab w:val="left" w:pos="1110"/>
        </w:tabs>
        <w:spacing w:before="0" w:after="200"/>
        <w:ind w:left="1109" w:right="185" w:hanging="424"/>
        <w:jc w:val="left"/>
        <w:rPr>
          <w:rFonts w:ascii="Arial" w:hAnsi="Arial" w:cs="Arial"/>
          <w:sz w:val="20"/>
          <w:szCs w:val="20"/>
        </w:rPr>
      </w:pPr>
      <w:r w:rsidRPr="00C13D2A">
        <w:rPr>
          <w:rFonts w:ascii="Arial" w:hAnsi="Arial" w:cs="Arial"/>
          <w:sz w:val="20"/>
          <w:szCs w:val="20"/>
        </w:rPr>
        <w:t>Schedule 2;</w:t>
      </w:r>
    </w:p>
    <w:p w14:paraId="5B9DE8EE" w14:textId="35B98F5B" w:rsidR="00C13D2A" w:rsidRPr="00C13D2A" w:rsidRDefault="00C13D2A" w:rsidP="00C13D2A">
      <w:pPr>
        <w:pStyle w:val="ListParagraph"/>
        <w:numPr>
          <w:ilvl w:val="2"/>
          <w:numId w:val="12"/>
        </w:numPr>
        <w:tabs>
          <w:tab w:val="left" w:pos="1110"/>
        </w:tabs>
        <w:spacing w:before="0" w:after="200"/>
        <w:ind w:left="1109" w:right="185" w:hanging="424"/>
        <w:jc w:val="left"/>
        <w:rPr>
          <w:rFonts w:ascii="Arial" w:hAnsi="Arial" w:cs="Arial"/>
          <w:sz w:val="20"/>
          <w:szCs w:val="20"/>
        </w:rPr>
      </w:pPr>
      <w:r w:rsidRPr="00C13D2A">
        <w:rPr>
          <w:rFonts w:ascii="Arial" w:hAnsi="Arial" w:cs="Arial"/>
          <w:sz w:val="20"/>
          <w:szCs w:val="20"/>
        </w:rPr>
        <w:t>Schedule 3; and</w:t>
      </w:r>
    </w:p>
    <w:p w14:paraId="54D2CAC3" w14:textId="08FE043A" w:rsidR="00C13D2A" w:rsidRPr="00AB5C1B" w:rsidRDefault="00C13D2A" w:rsidP="00C13D2A">
      <w:pPr>
        <w:pStyle w:val="ListParagraph"/>
        <w:numPr>
          <w:ilvl w:val="2"/>
          <w:numId w:val="12"/>
        </w:numPr>
        <w:tabs>
          <w:tab w:val="left" w:pos="1110"/>
        </w:tabs>
        <w:spacing w:before="0" w:after="200"/>
        <w:ind w:left="1109" w:right="185" w:hanging="424"/>
        <w:jc w:val="left"/>
        <w:rPr>
          <w:rFonts w:ascii="Arial" w:hAnsi="Arial" w:cs="Arial"/>
          <w:sz w:val="20"/>
          <w:szCs w:val="20"/>
        </w:rPr>
      </w:pPr>
      <w:r w:rsidRPr="00C13D2A">
        <w:rPr>
          <w:rFonts w:ascii="Arial" w:hAnsi="Arial" w:cs="Arial"/>
          <w:sz w:val="20"/>
          <w:szCs w:val="20"/>
        </w:rPr>
        <w:t>the Application.</w:t>
      </w:r>
    </w:p>
    <w:p w14:paraId="0CEB4B25" w14:textId="77777777" w:rsidR="00EA29B1" w:rsidRPr="00AB5C1B" w:rsidRDefault="00265C72" w:rsidP="00AB5C1B">
      <w:pPr>
        <w:pStyle w:val="Heading2"/>
        <w:numPr>
          <w:ilvl w:val="0"/>
          <w:numId w:val="12"/>
        </w:numPr>
        <w:tabs>
          <w:tab w:val="left" w:pos="686"/>
          <w:tab w:val="left" w:pos="687"/>
        </w:tabs>
        <w:spacing w:after="200" w:line="240" w:lineRule="auto"/>
        <w:ind w:right="276" w:hanging="566"/>
        <w:rPr>
          <w:rFonts w:ascii="Arial" w:hAnsi="Arial" w:cs="Arial"/>
          <w:sz w:val="20"/>
          <w:szCs w:val="20"/>
        </w:rPr>
      </w:pPr>
      <w:r w:rsidRPr="00AB5C1B">
        <w:rPr>
          <w:rFonts w:ascii="Arial" w:hAnsi="Arial" w:cs="Arial"/>
          <w:sz w:val="20"/>
          <w:szCs w:val="20"/>
        </w:rPr>
        <w:t>Term</w:t>
      </w:r>
    </w:p>
    <w:p w14:paraId="2800926C" w14:textId="77777777" w:rsidR="00EA29B1" w:rsidRPr="00AB5C1B" w:rsidRDefault="002C7EBB" w:rsidP="00AB5C1B">
      <w:pPr>
        <w:pStyle w:val="ListParagraph"/>
        <w:numPr>
          <w:ilvl w:val="1"/>
          <w:numId w:val="12"/>
        </w:numPr>
        <w:tabs>
          <w:tab w:val="left" w:pos="693"/>
          <w:tab w:val="left" w:pos="694"/>
        </w:tabs>
        <w:spacing w:before="0" w:after="200"/>
        <w:ind w:right="38" w:hanging="573"/>
        <w:rPr>
          <w:rFonts w:ascii="Arial" w:hAnsi="Arial" w:cs="Arial"/>
          <w:sz w:val="20"/>
          <w:szCs w:val="20"/>
        </w:rPr>
      </w:pPr>
      <w:r>
        <w:rPr>
          <w:rFonts w:ascii="Arial" w:hAnsi="Arial" w:cs="Arial"/>
          <w:sz w:val="20"/>
          <w:szCs w:val="20"/>
        </w:rPr>
        <w:t>The</w:t>
      </w:r>
      <w:r w:rsidR="00265C72" w:rsidRPr="00AB5C1B">
        <w:rPr>
          <w:rFonts w:ascii="Arial" w:hAnsi="Arial" w:cs="Arial"/>
          <w:sz w:val="20"/>
          <w:szCs w:val="20"/>
        </w:rPr>
        <w:t xml:space="preserve"> Agreement starts on the Agreement Execution Date and ends on the Agreement End Date.</w:t>
      </w:r>
    </w:p>
    <w:p w14:paraId="7F3ED618" w14:textId="77777777" w:rsidR="00EA29B1" w:rsidRPr="00AB5C1B" w:rsidRDefault="00265C72" w:rsidP="00AB5C1B">
      <w:pPr>
        <w:pStyle w:val="Heading2"/>
        <w:numPr>
          <w:ilvl w:val="0"/>
          <w:numId w:val="12"/>
        </w:numPr>
        <w:tabs>
          <w:tab w:val="left" w:pos="686"/>
          <w:tab w:val="left" w:pos="687"/>
        </w:tabs>
        <w:spacing w:after="200" w:line="240" w:lineRule="auto"/>
        <w:ind w:hanging="566"/>
        <w:rPr>
          <w:rFonts w:ascii="Arial" w:hAnsi="Arial" w:cs="Arial"/>
          <w:sz w:val="20"/>
          <w:szCs w:val="20"/>
        </w:rPr>
      </w:pPr>
      <w:bookmarkStart w:id="14" w:name="2._Recipient_Obligations"/>
      <w:bookmarkEnd w:id="14"/>
      <w:r w:rsidRPr="00AB5C1B">
        <w:rPr>
          <w:rFonts w:ascii="Arial" w:hAnsi="Arial" w:cs="Arial"/>
          <w:sz w:val="20"/>
          <w:szCs w:val="20"/>
        </w:rPr>
        <w:t>Recipient</w:t>
      </w:r>
      <w:r w:rsidRPr="00AB5C1B">
        <w:rPr>
          <w:rFonts w:ascii="Arial" w:hAnsi="Arial" w:cs="Arial"/>
          <w:spacing w:val="-1"/>
          <w:sz w:val="20"/>
          <w:szCs w:val="20"/>
        </w:rPr>
        <w:t xml:space="preserve"> </w:t>
      </w:r>
      <w:r w:rsidRPr="00AB5C1B">
        <w:rPr>
          <w:rFonts w:ascii="Arial" w:hAnsi="Arial" w:cs="Arial"/>
          <w:sz w:val="20"/>
          <w:szCs w:val="20"/>
        </w:rPr>
        <w:t>Obligations</w:t>
      </w:r>
    </w:p>
    <w:p w14:paraId="7AC6B302" w14:textId="77777777" w:rsidR="00EA29B1" w:rsidRPr="00AB5C1B" w:rsidRDefault="00265C72" w:rsidP="00AB5C1B">
      <w:pPr>
        <w:pStyle w:val="ListParagraph"/>
        <w:numPr>
          <w:ilvl w:val="1"/>
          <w:numId w:val="12"/>
        </w:numPr>
        <w:tabs>
          <w:tab w:val="left" w:pos="686"/>
          <w:tab w:val="left" w:pos="687"/>
        </w:tabs>
        <w:spacing w:before="0" w:after="200"/>
        <w:ind w:left="685" w:right="230" w:hanging="565"/>
        <w:rPr>
          <w:rFonts w:ascii="Arial" w:hAnsi="Arial" w:cs="Arial"/>
          <w:sz w:val="20"/>
          <w:szCs w:val="20"/>
        </w:rPr>
      </w:pPr>
      <w:r w:rsidRPr="00AB5C1B">
        <w:rPr>
          <w:rFonts w:ascii="Arial" w:hAnsi="Arial" w:cs="Arial"/>
          <w:sz w:val="20"/>
          <w:szCs w:val="20"/>
        </w:rPr>
        <w:t>The Recipient agrees to support the</w:t>
      </w:r>
      <w:r w:rsidR="002C7EBB">
        <w:rPr>
          <w:rFonts w:ascii="Arial" w:hAnsi="Arial" w:cs="Arial"/>
          <w:sz w:val="20"/>
          <w:szCs w:val="20"/>
        </w:rPr>
        <w:t xml:space="preserve"> Project in accordance with the</w:t>
      </w:r>
      <w:r w:rsidRPr="00AB5C1B">
        <w:rPr>
          <w:rFonts w:ascii="Arial" w:hAnsi="Arial" w:cs="Arial"/>
          <w:spacing w:val="-1"/>
          <w:sz w:val="20"/>
          <w:szCs w:val="20"/>
        </w:rPr>
        <w:t xml:space="preserve"> </w:t>
      </w:r>
      <w:r w:rsidRPr="00AB5C1B">
        <w:rPr>
          <w:rFonts w:ascii="Arial" w:hAnsi="Arial" w:cs="Arial"/>
          <w:sz w:val="20"/>
          <w:szCs w:val="20"/>
        </w:rPr>
        <w:t>Agreement.</w:t>
      </w:r>
    </w:p>
    <w:p w14:paraId="022DFF85" w14:textId="77777777" w:rsidR="00EA29B1" w:rsidRPr="00AB5C1B" w:rsidRDefault="00265C72" w:rsidP="00AB5C1B">
      <w:pPr>
        <w:pStyle w:val="ListParagraph"/>
        <w:numPr>
          <w:ilvl w:val="1"/>
          <w:numId w:val="12"/>
        </w:numPr>
        <w:tabs>
          <w:tab w:val="left" w:pos="685"/>
          <w:tab w:val="left" w:pos="686"/>
        </w:tabs>
        <w:spacing w:before="0" w:after="200"/>
        <w:ind w:left="685" w:hanging="566"/>
        <w:rPr>
          <w:rFonts w:ascii="Arial" w:hAnsi="Arial" w:cs="Arial"/>
          <w:sz w:val="20"/>
          <w:szCs w:val="20"/>
        </w:rPr>
      </w:pPr>
      <w:r w:rsidRPr="00AB5C1B">
        <w:rPr>
          <w:rFonts w:ascii="Arial" w:hAnsi="Arial" w:cs="Arial"/>
          <w:sz w:val="20"/>
          <w:szCs w:val="20"/>
        </w:rPr>
        <w:t>In supporting the Project, the Recipient</w:t>
      </w:r>
      <w:r w:rsidRPr="00AB5C1B">
        <w:rPr>
          <w:rFonts w:ascii="Arial" w:hAnsi="Arial" w:cs="Arial"/>
          <w:spacing w:val="-9"/>
          <w:sz w:val="20"/>
          <w:szCs w:val="20"/>
        </w:rPr>
        <w:t xml:space="preserve"> </w:t>
      </w:r>
      <w:r w:rsidRPr="00AB5C1B">
        <w:rPr>
          <w:rFonts w:ascii="Arial" w:hAnsi="Arial" w:cs="Arial"/>
          <w:sz w:val="20"/>
          <w:szCs w:val="20"/>
        </w:rPr>
        <w:t>must:</w:t>
      </w:r>
    </w:p>
    <w:p w14:paraId="008BDC7E" w14:textId="77777777" w:rsidR="00EA29B1" w:rsidRPr="00AB5C1B" w:rsidRDefault="00265C72" w:rsidP="00AB5C1B">
      <w:pPr>
        <w:pStyle w:val="ListParagraph"/>
        <w:numPr>
          <w:ilvl w:val="2"/>
          <w:numId w:val="12"/>
        </w:numPr>
        <w:tabs>
          <w:tab w:val="left" w:pos="1113"/>
        </w:tabs>
        <w:spacing w:before="0" w:after="200"/>
        <w:ind w:right="408" w:hanging="427"/>
        <w:jc w:val="left"/>
        <w:rPr>
          <w:rFonts w:ascii="Arial" w:hAnsi="Arial" w:cs="Arial"/>
          <w:sz w:val="20"/>
          <w:szCs w:val="20"/>
        </w:rPr>
      </w:pPr>
      <w:r w:rsidRPr="00AB5C1B">
        <w:rPr>
          <w:rFonts w:ascii="Arial" w:hAnsi="Arial" w:cs="Arial"/>
          <w:sz w:val="20"/>
          <w:szCs w:val="20"/>
        </w:rPr>
        <w:t xml:space="preserve">exercise reasonable diligence, care and </w:t>
      </w:r>
      <w:r w:rsidRPr="00AB5C1B">
        <w:rPr>
          <w:rFonts w:ascii="Arial" w:hAnsi="Arial" w:cs="Arial"/>
          <w:sz w:val="20"/>
          <w:szCs w:val="20"/>
        </w:rPr>
        <w:lastRenderedPageBreak/>
        <w:t>skill;</w:t>
      </w:r>
    </w:p>
    <w:p w14:paraId="26409F3A" w14:textId="77777777" w:rsidR="00EA29B1" w:rsidRPr="00AB5C1B" w:rsidRDefault="00265C72" w:rsidP="000E6B5F">
      <w:pPr>
        <w:pStyle w:val="ListParagraph"/>
        <w:numPr>
          <w:ilvl w:val="2"/>
          <w:numId w:val="12"/>
        </w:numPr>
        <w:spacing w:before="0" w:after="200"/>
        <w:ind w:left="567" w:right="665" w:hanging="425"/>
        <w:jc w:val="left"/>
        <w:rPr>
          <w:rFonts w:ascii="Arial" w:hAnsi="Arial" w:cs="Arial"/>
          <w:sz w:val="20"/>
          <w:szCs w:val="20"/>
        </w:rPr>
      </w:pPr>
      <w:r w:rsidRPr="00AB5C1B">
        <w:rPr>
          <w:rFonts w:ascii="Arial" w:hAnsi="Arial" w:cs="Arial"/>
          <w:sz w:val="20"/>
          <w:szCs w:val="20"/>
        </w:rPr>
        <w:t>administer the Funding in accordance with the Agreement to support the Fellow to complete the</w:t>
      </w:r>
      <w:r w:rsidRPr="000E6B5F">
        <w:rPr>
          <w:rFonts w:ascii="Arial" w:hAnsi="Arial" w:cs="Arial"/>
          <w:sz w:val="20"/>
          <w:szCs w:val="20"/>
        </w:rPr>
        <w:t xml:space="preserve"> </w:t>
      </w:r>
      <w:r w:rsidRPr="00AB5C1B">
        <w:rPr>
          <w:rFonts w:ascii="Arial" w:hAnsi="Arial" w:cs="Arial"/>
          <w:sz w:val="20"/>
          <w:szCs w:val="20"/>
        </w:rPr>
        <w:t>Project;</w:t>
      </w:r>
    </w:p>
    <w:p w14:paraId="76751A69" w14:textId="77777777" w:rsidR="00944CB6" w:rsidRDefault="00265C72" w:rsidP="00944CB6">
      <w:pPr>
        <w:pStyle w:val="ListParagraph"/>
        <w:numPr>
          <w:ilvl w:val="2"/>
          <w:numId w:val="12"/>
        </w:numPr>
        <w:spacing w:before="0" w:after="200"/>
        <w:ind w:left="567" w:right="665" w:hanging="425"/>
        <w:jc w:val="left"/>
        <w:rPr>
          <w:rFonts w:ascii="Arial" w:hAnsi="Arial" w:cs="Arial"/>
          <w:sz w:val="20"/>
          <w:szCs w:val="20"/>
        </w:rPr>
      </w:pPr>
      <w:r w:rsidRPr="00AB5C1B">
        <w:rPr>
          <w:rFonts w:ascii="Arial" w:hAnsi="Arial" w:cs="Arial"/>
          <w:sz w:val="20"/>
          <w:szCs w:val="20"/>
        </w:rPr>
        <w:t>not replace the Fellow named in the Application with another</w:t>
      </w:r>
      <w:r w:rsidRPr="00AB5C1B">
        <w:rPr>
          <w:rFonts w:ascii="Arial" w:hAnsi="Arial" w:cs="Arial"/>
          <w:spacing w:val="-6"/>
          <w:sz w:val="20"/>
          <w:szCs w:val="20"/>
        </w:rPr>
        <w:t xml:space="preserve"> </w:t>
      </w:r>
      <w:r w:rsidRPr="00AB5C1B">
        <w:rPr>
          <w:rFonts w:ascii="Arial" w:hAnsi="Arial" w:cs="Arial"/>
          <w:sz w:val="20"/>
          <w:szCs w:val="20"/>
        </w:rPr>
        <w:t>person;</w:t>
      </w:r>
    </w:p>
    <w:p w14:paraId="20C5DC27" w14:textId="04770A0C" w:rsidR="00636E2D" w:rsidRPr="00944CB6" w:rsidRDefault="00944CB6" w:rsidP="00944CB6">
      <w:pPr>
        <w:pStyle w:val="ListParagraph"/>
        <w:numPr>
          <w:ilvl w:val="2"/>
          <w:numId w:val="12"/>
        </w:numPr>
        <w:spacing w:before="0" w:after="200"/>
        <w:ind w:left="567" w:right="665" w:hanging="425"/>
        <w:jc w:val="left"/>
        <w:rPr>
          <w:rFonts w:ascii="Arial" w:hAnsi="Arial" w:cs="Arial"/>
          <w:sz w:val="20"/>
          <w:szCs w:val="20"/>
        </w:rPr>
      </w:pPr>
      <w:r w:rsidRPr="00944CB6">
        <w:rPr>
          <w:rFonts w:ascii="Arial" w:hAnsi="Arial" w:cs="Arial"/>
          <w:sz w:val="20"/>
          <w:szCs w:val="20"/>
        </w:rPr>
        <w:t>be and remain a ‘Participant’ in the Trusted Autonomous Systems Defence CRC operated by TAS DCRC pursuant to an agreement in TAS DCRC’s standard form until the Agreement End Date (and where a Partner submitted the Application jointly with the Recipient, the Recipient must ensure that such Partner also is and remains a ‘Participant’ in the Trusted Autonomous Systems Defence CRC);</w:t>
      </w:r>
    </w:p>
    <w:p w14:paraId="0246028D" w14:textId="77777777" w:rsidR="00EA29B1" w:rsidRPr="00AB5C1B" w:rsidRDefault="00265C72" w:rsidP="00AB5C1B">
      <w:pPr>
        <w:pStyle w:val="ListParagraph"/>
        <w:numPr>
          <w:ilvl w:val="2"/>
          <w:numId w:val="12"/>
        </w:numPr>
        <w:tabs>
          <w:tab w:val="left" w:pos="547"/>
        </w:tabs>
        <w:spacing w:before="0" w:after="200"/>
        <w:ind w:left="546" w:right="154" w:hanging="427"/>
        <w:jc w:val="left"/>
        <w:rPr>
          <w:rFonts w:ascii="Arial" w:hAnsi="Arial" w:cs="Arial"/>
          <w:sz w:val="20"/>
          <w:szCs w:val="20"/>
        </w:rPr>
      </w:pPr>
      <w:r w:rsidRPr="00AB5C1B">
        <w:rPr>
          <w:rFonts w:ascii="Arial" w:hAnsi="Arial" w:cs="Arial"/>
          <w:sz w:val="20"/>
          <w:szCs w:val="20"/>
        </w:rPr>
        <w:t>complete the Project Deliverables by the relevant Deliverable due dates. This includes the provision of the required Reports, Financial Acquittal Statements and valid tax</w:t>
      </w:r>
      <w:r w:rsidRPr="00AB5C1B">
        <w:rPr>
          <w:rFonts w:ascii="Arial" w:hAnsi="Arial" w:cs="Arial"/>
          <w:spacing w:val="-4"/>
          <w:sz w:val="20"/>
          <w:szCs w:val="20"/>
        </w:rPr>
        <w:t xml:space="preserve"> </w:t>
      </w:r>
      <w:r w:rsidRPr="00AB5C1B">
        <w:rPr>
          <w:rFonts w:ascii="Arial" w:hAnsi="Arial" w:cs="Arial"/>
          <w:sz w:val="20"/>
          <w:szCs w:val="20"/>
        </w:rPr>
        <w:t>invoices;</w:t>
      </w:r>
    </w:p>
    <w:p w14:paraId="1B8C988B" w14:textId="77777777" w:rsidR="00EA29B1" w:rsidRPr="00AB5C1B" w:rsidRDefault="00265C72" w:rsidP="00AB5C1B">
      <w:pPr>
        <w:pStyle w:val="ListParagraph"/>
        <w:numPr>
          <w:ilvl w:val="2"/>
          <w:numId w:val="12"/>
        </w:numPr>
        <w:tabs>
          <w:tab w:val="left" w:pos="547"/>
        </w:tabs>
        <w:spacing w:before="0" w:after="200"/>
        <w:ind w:left="546" w:right="716" w:hanging="427"/>
        <w:jc w:val="left"/>
        <w:rPr>
          <w:rFonts w:ascii="Arial" w:hAnsi="Arial" w:cs="Arial"/>
          <w:sz w:val="20"/>
          <w:szCs w:val="20"/>
        </w:rPr>
      </w:pPr>
      <w:r w:rsidRPr="00AB5C1B">
        <w:rPr>
          <w:rFonts w:ascii="Arial" w:hAnsi="Arial" w:cs="Arial"/>
          <w:sz w:val="20"/>
          <w:szCs w:val="20"/>
        </w:rPr>
        <w:t>ensure that the Fellow completes the Project Milestones</w:t>
      </w:r>
      <w:r w:rsidRPr="00AB5C1B">
        <w:rPr>
          <w:rFonts w:ascii="Arial" w:hAnsi="Arial" w:cs="Arial"/>
          <w:spacing w:val="-3"/>
          <w:sz w:val="20"/>
          <w:szCs w:val="20"/>
        </w:rPr>
        <w:t xml:space="preserve"> </w:t>
      </w:r>
      <w:r w:rsidRPr="00AB5C1B">
        <w:rPr>
          <w:rFonts w:ascii="Arial" w:hAnsi="Arial" w:cs="Arial"/>
          <w:sz w:val="20"/>
          <w:szCs w:val="20"/>
        </w:rPr>
        <w:t>annually;</w:t>
      </w:r>
    </w:p>
    <w:p w14:paraId="2D47A64A" w14:textId="77777777" w:rsidR="00EA29B1" w:rsidRPr="00AB5C1B" w:rsidRDefault="00265C72" w:rsidP="00AB5C1B">
      <w:pPr>
        <w:pStyle w:val="ListParagraph"/>
        <w:numPr>
          <w:ilvl w:val="2"/>
          <w:numId w:val="12"/>
        </w:numPr>
        <w:tabs>
          <w:tab w:val="left" w:pos="546"/>
          <w:tab w:val="left" w:pos="547"/>
        </w:tabs>
        <w:spacing w:before="0" w:after="200"/>
        <w:ind w:left="546" w:right="221" w:hanging="427"/>
        <w:jc w:val="left"/>
        <w:rPr>
          <w:rFonts w:ascii="Arial" w:hAnsi="Arial" w:cs="Arial"/>
          <w:sz w:val="20"/>
          <w:szCs w:val="20"/>
        </w:rPr>
      </w:pPr>
      <w:r w:rsidRPr="00AB5C1B">
        <w:rPr>
          <w:rFonts w:ascii="Arial" w:hAnsi="Arial" w:cs="Arial"/>
          <w:sz w:val="20"/>
          <w:szCs w:val="20"/>
        </w:rPr>
        <w:t>ensure it makes the Recipient Contribution to the Project as per the Application and summarised in Item 11 of Schedule</w:t>
      </w:r>
      <w:r w:rsidRPr="00AB5C1B">
        <w:rPr>
          <w:rFonts w:ascii="Arial" w:hAnsi="Arial" w:cs="Arial"/>
          <w:spacing w:val="-6"/>
          <w:sz w:val="20"/>
          <w:szCs w:val="20"/>
        </w:rPr>
        <w:t xml:space="preserve"> </w:t>
      </w:r>
      <w:r w:rsidRPr="00AB5C1B">
        <w:rPr>
          <w:rFonts w:ascii="Arial" w:hAnsi="Arial" w:cs="Arial"/>
          <w:sz w:val="20"/>
          <w:szCs w:val="20"/>
        </w:rPr>
        <w:t>1;</w:t>
      </w:r>
    </w:p>
    <w:p w14:paraId="0FC5B727" w14:textId="77777777" w:rsidR="00EA29B1" w:rsidRPr="00AB5C1B" w:rsidRDefault="00265C72" w:rsidP="00AB5C1B">
      <w:pPr>
        <w:pStyle w:val="ListParagraph"/>
        <w:numPr>
          <w:ilvl w:val="2"/>
          <w:numId w:val="12"/>
        </w:numPr>
        <w:tabs>
          <w:tab w:val="left" w:pos="547"/>
        </w:tabs>
        <w:spacing w:before="0" w:after="200"/>
        <w:ind w:left="546" w:right="325" w:hanging="427"/>
        <w:jc w:val="left"/>
        <w:rPr>
          <w:rFonts w:ascii="Arial" w:hAnsi="Arial" w:cs="Arial"/>
          <w:sz w:val="20"/>
          <w:szCs w:val="20"/>
        </w:rPr>
      </w:pPr>
      <w:r w:rsidRPr="00AB5C1B">
        <w:rPr>
          <w:rFonts w:ascii="Arial" w:hAnsi="Arial" w:cs="Arial"/>
          <w:sz w:val="20"/>
          <w:szCs w:val="20"/>
        </w:rPr>
        <w:t>ensure the Partners provide the Partner Contributions to the Project as per the Application and summarised in Item 12 of Schedule 1;</w:t>
      </w:r>
    </w:p>
    <w:p w14:paraId="231EFABA" w14:textId="687F2B73" w:rsidR="00EA29B1" w:rsidRPr="00AB5C1B" w:rsidRDefault="00265C72" w:rsidP="00AB5C1B">
      <w:pPr>
        <w:pStyle w:val="ListParagraph"/>
        <w:numPr>
          <w:ilvl w:val="2"/>
          <w:numId w:val="12"/>
        </w:numPr>
        <w:tabs>
          <w:tab w:val="left" w:pos="547"/>
        </w:tabs>
        <w:spacing w:before="0" w:after="200"/>
        <w:ind w:left="546" w:right="456" w:hanging="427"/>
        <w:jc w:val="left"/>
        <w:rPr>
          <w:rFonts w:ascii="Arial" w:hAnsi="Arial" w:cs="Arial"/>
          <w:sz w:val="20"/>
          <w:szCs w:val="20"/>
        </w:rPr>
      </w:pPr>
      <w:r w:rsidRPr="00AB5C1B">
        <w:rPr>
          <w:rFonts w:ascii="Arial" w:hAnsi="Arial" w:cs="Arial"/>
          <w:sz w:val="20"/>
          <w:szCs w:val="20"/>
        </w:rPr>
        <w:t xml:space="preserve">ensure that the Project expenditure is managed in accordance with the </w:t>
      </w:r>
      <w:r w:rsidR="000E6B5F">
        <w:rPr>
          <w:rFonts w:ascii="Arial" w:hAnsi="Arial" w:cs="Arial"/>
          <w:sz w:val="20"/>
          <w:szCs w:val="20"/>
        </w:rPr>
        <w:t>budget</w:t>
      </w:r>
      <w:r w:rsidRPr="00AB5C1B">
        <w:rPr>
          <w:rFonts w:ascii="Arial" w:hAnsi="Arial" w:cs="Arial"/>
          <w:sz w:val="20"/>
          <w:szCs w:val="20"/>
        </w:rPr>
        <w:t xml:space="preserve"> in the</w:t>
      </w:r>
      <w:r w:rsidRPr="00AB5C1B">
        <w:rPr>
          <w:rFonts w:ascii="Arial" w:hAnsi="Arial" w:cs="Arial"/>
          <w:spacing w:val="-8"/>
          <w:sz w:val="20"/>
          <w:szCs w:val="20"/>
        </w:rPr>
        <w:t xml:space="preserve"> </w:t>
      </w:r>
      <w:r w:rsidRPr="00AB5C1B">
        <w:rPr>
          <w:rFonts w:ascii="Arial" w:hAnsi="Arial" w:cs="Arial"/>
          <w:sz w:val="20"/>
          <w:szCs w:val="20"/>
        </w:rPr>
        <w:t>Application;</w:t>
      </w:r>
    </w:p>
    <w:p w14:paraId="71DC6676" w14:textId="77777777" w:rsidR="00EA29B1" w:rsidRPr="00AB5C1B" w:rsidRDefault="00265C72" w:rsidP="00AB5C1B">
      <w:pPr>
        <w:pStyle w:val="ListParagraph"/>
        <w:numPr>
          <w:ilvl w:val="2"/>
          <w:numId w:val="12"/>
        </w:numPr>
        <w:tabs>
          <w:tab w:val="left" w:pos="546"/>
          <w:tab w:val="left" w:pos="547"/>
        </w:tabs>
        <w:spacing w:before="0" w:after="200"/>
        <w:ind w:left="546" w:right="306" w:hanging="427"/>
        <w:jc w:val="left"/>
        <w:rPr>
          <w:rFonts w:ascii="Arial" w:hAnsi="Arial" w:cs="Arial"/>
          <w:sz w:val="20"/>
          <w:szCs w:val="20"/>
        </w:rPr>
      </w:pPr>
      <w:r w:rsidRPr="00AB5C1B">
        <w:rPr>
          <w:rFonts w:ascii="Arial" w:hAnsi="Arial" w:cs="Arial"/>
          <w:sz w:val="20"/>
          <w:szCs w:val="20"/>
        </w:rPr>
        <w:t xml:space="preserve">notify </w:t>
      </w:r>
      <w:r w:rsidR="00560A9C" w:rsidRPr="00AB5C1B">
        <w:rPr>
          <w:rFonts w:ascii="Arial" w:hAnsi="Arial" w:cs="Arial"/>
          <w:sz w:val="20"/>
          <w:szCs w:val="20"/>
        </w:rPr>
        <w:t>TAS DCRC</w:t>
      </w:r>
      <w:r w:rsidRPr="00AB5C1B">
        <w:rPr>
          <w:rFonts w:ascii="Arial" w:hAnsi="Arial" w:cs="Arial"/>
          <w:sz w:val="20"/>
          <w:szCs w:val="20"/>
        </w:rPr>
        <w:t xml:space="preserve"> within 20 Business Days of any matter that may affect the Fellow or Recipient’s eligibility for funding under the Guidelines, including:</w:t>
      </w:r>
    </w:p>
    <w:p w14:paraId="77FC4499" w14:textId="77777777" w:rsidR="00EA29B1" w:rsidRPr="00AB5C1B" w:rsidRDefault="00265C72" w:rsidP="00AB5C1B">
      <w:pPr>
        <w:pStyle w:val="ListParagraph"/>
        <w:numPr>
          <w:ilvl w:val="3"/>
          <w:numId w:val="12"/>
        </w:numPr>
        <w:tabs>
          <w:tab w:val="left" w:pos="994"/>
          <w:tab w:val="left" w:pos="995"/>
        </w:tabs>
        <w:spacing w:before="0" w:after="200"/>
        <w:ind w:right="321"/>
        <w:rPr>
          <w:rFonts w:ascii="Arial" w:hAnsi="Arial" w:cs="Arial"/>
          <w:sz w:val="20"/>
          <w:szCs w:val="20"/>
        </w:rPr>
      </w:pPr>
      <w:r w:rsidRPr="00AB5C1B">
        <w:rPr>
          <w:rFonts w:ascii="Arial" w:hAnsi="Arial" w:cs="Arial"/>
          <w:sz w:val="20"/>
          <w:szCs w:val="20"/>
        </w:rPr>
        <w:t>the Fellow ceasing employment with the Recipient;</w:t>
      </w:r>
    </w:p>
    <w:p w14:paraId="46BA9623" w14:textId="77777777" w:rsidR="00EA29B1" w:rsidRPr="00AB5C1B" w:rsidRDefault="00265C72" w:rsidP="00AB5C1B">
      <w:pPr>
        <w:pStyle w:val="ListParagraph"/>
        <w:numPr>
          <w:ilvl w:val="3"/>
          <w:numId w:val="12"/>
        </w:numPr>
        <w:tabs>
          <w:tab w:val="left" w:pos="995"/>
        </w:tabs>
        <w:spacing w:before="0" w:after="200"/>
        <w:ind w:left="994" w:right="811" w:hanging="434"/>
        <w:rPr>
          <w:rFonts w:ascii="Arial" w:hAnsi="Arial" w:cs="Arial"/>
          <w:sz w:val="20"/>
          <w:szCs w:val="20"/>
        </w:rPr>
      </w:pPr>
      <w:r w:rsidRPr="00AB5C1B">
        <w:rPr>
          <w:rFonts w:ascii="Arial" w:hAnsi="Arial" w:cs="Arial"/>
          <w:sz w:val="20"/>
          <w:szCs w:val="20"/>
        </w:rPr>
        <w:t>the Fellow moving residence to outside of</w:t>
      </w:r>
      <w:r w:rsidRPr="00AB5C1B">
        <w:rPr>
          <w:rFonts w:ascii="Arial" w:hAnsi="Arial" w:cs="Arial"/>
          <w:spacing w:val="-5"/>
          <w:sz w:val="20"/>
          <w:szCs w:val="20"/>
        </w:rPr>
        <w:t xml:space="preserve"> </w:t>
      </w:r>
      <w:r w:rsidRPr="00AB5C1B">
        <w:rPr>
          <w:rFonts w:ascii="Arial" w:hAnsi="Arial" w:cs="Arial"/>
          <w:sz w:val="20"/>
          <w:szCs w:val="20"/>
        </w:rPr>
        <w:t>Queensland;</w:t>
      </w:r>
    </w:p>
    <w:p w14:paraId="537AC70C" w14:textId="77777777" w:rsidR="00EA29B1" w:rsidRPr="00AB5C1B" w:rsidRDefault="00265C72" w:rsidP="00AB5C1B">
      <w:pPr>
        <w:pStyle w:val="ListParagraph"/>
        <w:numPr>
          <w:ilvl w:val="3"/>
          <w:numId w:val="12"/>
        </w:numPr>
        <w:tabs>
          <w:tab w:val="left" w:pos="995"/>
        </w:tabs>
        <w:spacing w:before="0" w:after="200"/>
        <w:ind w:left="994" w:right="288" w:hanging="434"/>
        <w:rPr>
          <w:rFonts w:ascii="Arial" w:hAnsi="Arial" w:cs="Arial"/>
          <w:sz w:val="20"/>
          <w:szCs w:val="20"/>
        </w:rPr>
      </w:pPr>
      <w:r w:rsidRPr="00AB5C1B">
        <w:rPr>
          <w:rFonts w:ascii="Arial" w:hAnsi="Arial" w:cs="Arial"/>
          <w:sz w:val="20"/>
          <w:szCs w:val="20"/>
        </w:rPr>
        <w:t>the Fellow travelling outside of Queensland for more than six</w:t>
      </w:r>
      <w:r w:rsidRPr="00AB5C1B">
        <w:rPr>
          <w:rFonts w:ascii="Arial" w:hAnsi="Arial" w:cs="Arial"/>
          <w:spacing w:val="-9"/>
          <w:sz w:val="20"/>
          <w:szCs w:val="20"/>
        </w:rPr>
        <w:t xml:space="preserve"> </w:t>
      </w:r>
      <w:r w:rsidRPr="00AB5C1B">
        <w:rPr>
          <w:rFonts w:ascii="Arial" w:hAnsi="Arial" w:cs="Arial"/>
          <w:sz w:val="20"/>
          <w:szCs w:val="20"/>
        </w:rPr>
        <w:t>weeks;</w:t>
      </w:r>
    </w:p>
    <w:p w14:paraId="52ED4D5F" w14:textId="77777777" w:rsidR="00EA29B1" w:rsidRPr="00AB5C1B" w:rsidRDefault="00265C72" w:rsidP="00AB5C1B">
      <w:pPr>
        <w:pStyle w:val="ListParagraph"/>
        <w:numPr>
          <w:ilvl w:val="3"/>
          <w:numId w:val="12"/>
        </w:numPr>
        <w:tabs>
          <w:tab w:val="left" w:pos="995"/>
        </w:tabs>
        <w:spacing w:before="0" w:after="200"/>
        <w:ind w:left="994" w:right="208" w:hanging="434"/>
        <w:rPr>
          <w:rFonts w:ascii="Arial" w:hAnsi="Arial" w:cs="Arial"/>
          <w:sz w:val="20"/>
          <w:szCs w:val="20"/>
        </w:rPr>
      </w:pPr>
      <w:r w:rsidRPr="00AB5C1B">
        <w:rPr>
          <w:rFonts w:ascii="Arial" w:hAnsi="Arial" w:cs="Arial"/>
          <w:sz w:val="20"/>
          <w:szCs w:val="20"/>
        </w:rPr>
        <w:t>the Fellow taking extended leave or being unable to undertake the Project for an extended</w:t>
      </w:r>
      <w:r w:rsidRPr="00AB5C1B">
        <w:rPr>
          <w:rFonts w:ascii="Arial" w:hAnsi="Arial" w:cs="Arial"/>
          <w:spacing w:val="-5"/>
          <w:sz w:val="20"/>
          <w:szCs w:val="20"/>
        </w:rPr>
        <w:t xml:space="preserve"> </w:t>
      </w:r>
      <w:r w:rsidRPr="00AB5C1B">
        <w:rPr>
          <w:rFonts w:ascii="Arial" w:hAnsi="Arial" w:cs="Arial"/>
          <w:sz w:val="20"/>
          <w:szCs w:val="20"/>
        </w:rPr>
        <w:t>period;</w:t>
      </w:r>
    </w:p>
    <w:p w14:paraId="2C376DB3" w14:textId="77777777" w:rsidR="00EA29B1" w:rsidRPr="00AB5C1B" w:rsidRDefault="00265C72" w:rsidP="00AB5C1B">
      <w:pPr>
        <w:pStyle w:val="ListParagraph"/>
        <w:numPr>
          <w:ilvl w:val="3"/>
          <w:numId w:val="12"/>
        </w:numPr>
        <w:tabs>
          <w:tab w:val="left" w:pos="995"/>
        </w:tabs>
        <w:spacing w:before="0" w:after="200"/>
        <w:ind w:left="994" w:right="220" w:hanging="434"/>
        <w:rPr>
          <w:rFonts w:ascii="Arial" w:hAnsi="Arial" w:cs="Arial"/>
          <w:sz w:val="20"/>
          <w:szCs w:val="20"/>
        </w:rPr>
      </w:pPr>
      <w:r w:rsidRPr="00AB5C1B">
        <w:rPr>
          <w:rFonts w:ascii="Arial" w:hAnsi="Arial" w:cs="Arial"/>
          <w:sz w:val="20"/>
          <w:szCs w:val="20"/>
        </w:rPr>
        <w:t>the Fellow changing the proportion of their time committed to the</w:t>
      </w:r>
      <w:r w:rsidRPr="00AB5C1B">
        <w:rPr>
          <w:rFonts w:ascii="Arial" w:hAnsi="Arial" w:cs="Arial"/>
          <w:spacing w:val="-6"/>
          <w:sz w:val="20"/>
          <w:szCs w:val="20"/>
        </w:rPr>
        <w:t xml:space="preserve"> </w:t>
      </w:r>
      <w:r w:rsidRPr="00AB5C1B">
        <w:rPr>
          <w:rFonts w:ascii="Arial" w:hAnsi="Arial" w:cs="Arial"/>
          <w:sz w:val="20"/>
          <w:szCs w:val="20"/>
        </w:rPr>
        <w:t>Project;</w:t>
      </w:r>
    </w:p>
    <w:p w14:paraId="443D053A" w14:textId="77777777" w:rsidR="00EA29B1" w:rsidRPr="00AB5C1B" w:rsidRDefault="00265C72" w:rsidP="00AB5C1B">
      <w:pPr>
        <w:pStyle w:val="ListParagraph"/>
        <w:numPr>
          <w:ilvl w:val="3"/>
          <w:numId w:val="12"/>
        </w:numPr>
        <w:tabs>
          <w:tab w:val="left" w:pos="995"/>
        </w:tabs>
        <w:spacing w:before="0" w:after="200"/>
        <w:ind w:left="994" w:right="189" w:hanging="434"/>
        <w:rPr>
          <w:rFonts w:ascii="Arial" w:hAnsi="Arial" w:cs="Arial"/>
          <w:sz w:val="20"/>
          <w:szCs w:val="20"/>
        </w:rPr>
      </w:pPr>
      <w:r w:rsidRPr="00AB5C1B">
        <w:rPr>
          <w:rFonts w:ascii="Arial" w:hAnsi="Arial" w:cs="Arial"/>
          <w:sz w:val="20"/>
          <w:szCs w:val="20"/>
        </w:rPr>
        <w:t>the Recipient Contribution</w:t>
      </w:r>
      <w:r w:rsidR="00C461D1">
        <w:rPr>
          <w:rFonts w:ascii="Arial" w:hAnsi="Arial" w:cs="Arial"/>
          <w:sz w:val="20"/>
          <w:szCs w:val="20"/>
        </w:rPr>
        <w:t>s</w:t>
      </w:r>
      <w:r w:rsidRPr="00AB5C1B">
        <w:rPr>
          <w:rFonts w:ascii="Arial" w:hAnsi="Arial" w:cs="Arial"/>
          <w:sz w:val="20"/>
          <w:szCs w:val="20"/>
        </w:rPr>
        <w:t xml:space="preserve"> or Partner </w:t>
      </w:r>
      <w:r w:rsidRPr="00AB5C1B">
        <w:rPr>
          <w:rFonts w:ascii="Arial" w:hAnsi="Arial" w:cs="Arial"/>
          <w:sz w:val="20"/>
          <w:szCs w:val="20"/>
        </w:rPr>
        <w:t>Contributions</w:t>
      </w:r>
      <w:r w:rsidRPr="00AB5C1B">
        <w:rPr>
          <w:rFonts w:ascii="Arial" w:hAnsi="Arial" w:cs="Arial"/>
          <w:spacing w:val="-3"/>
          <w:sz w:val="20"/>
          <w:szCs w:val="20"/>
        </w:rPr>
        <w:t xml:space="preserve"> </w:t>
      </w:r>
      <w:r w:rsidRPr="00AB5C1B">
        <w:rPr>
          <w:rFonts w:ascii="Arial" w:hAnsi="Arial" w:cs="Arial"/>
          <w:sz w:val="20"/>
          <w:szCs w:val="20"/>
        </w:rPr>
        <w:t>changing;</w:t>
      </w:r>
    </w:p>
    <w:p w14:paraId="6926420E" w14:textId="77777777" w:rsidR="00EA29B1" w:rsidRPr="00AB5C1B" w:rsidRDefault="00265C72" w:rsidP="00AB5C1B">
      <w:pPr>
        <w:pStyle w:val="ListParagraph"/>
        <w:numPr>
          <w:ilvl w:val="3"/>
          <w:numId w:val="12"/>
        </w:numPr>
        <w:tabs>
          <w:tab w:val="left" w:pos="995"/>
        </w:tabs>
        <w:spacing w:before="0" w:after="200"/>
        <w:ind w:left="994" w:right="655" w:hanging="434"/>
        <w:rPr>
          <w:rFonts w:ascii="Arial" w:hAnsi="Arial" w:cs="Arial"/>
          <w:sz w:val="20"/>
          <w:szCs w:val="20"/>
        </w:rPr>
      </w:pPr>
      <w:r w:rsidRPr="00AB5C1B">
        <w:rPr>
          <w:rFonts w:ascii="Arial" w:hAnsi="Arial" w:cs="Arial"/>
          <w:sz w:val="20"/>
          <w:szCs w:val="20"/>
        </w:rPr>
        <w:t>the Par</w:t>
      </w:r>
      <w:r w:rsidR="00560A9C" w:rsidRPr="00AB5C1B">
        <w:rPr>
          <w:rFonts w:ascii="Arial" w:hAnsi="Arial" w:cs="Arial"/>
          <w:sz w:val="20"/>
          <w:szCs w:val="20"/>
        </w:rPr>
        <w:t>tner changing; or</w:t>
      </w:r>
    </w:p>
    <w:p w14:paraId="3D54565E" w14:textId="67EFB8C6" w:rsidR="00EA29B1" w:rsidRPr="00AB5C1B" w:rsidRDefault="00265C72" w:rsidP="00AB5C1B">
      <w:pPr>
        <w:pStyle w:val="ListParagraph"/>
        <w:numPr>
          <w:ilvl w:val="3"/>
          <w:numId w:val="12"/>
        </w:numPr>
        <w:tabs>
          <w:tab w:val="left" w:pos="997"/>
        </w:tabs>
        <w:spacing w:before="0" w:after="200"/>
        <w:ind w:left="996"/>
        <w:rPr>
          <w:rFonts w:ascii="Arial" w:hAnsi="Arial" w:cs="Arial"/>
          <w:sz w:val="20"/>
          <w:szCs w:val="20"/>
        </w:rPr>
      </w:pPr>
      <w:r w:rsidRPr="00AB5C1B">
        <w:rPr>
          <w:rFonts w:ascii="Arial" w:hAnsi="Arial" w:cs="Arial"/>
          <w:sz w:val="20"/>
          <w:szCs w:val="20"/>
        </w:rPr>
        <w:t>the Project expenditure</w:t>
      </w:r>
      <w:r w:rsidRPr="00AB5C1B">
        <w:rPr>
          <w:rFonts w:ascii="Arial" w:hAnsi="Arial" w:cs="Arial"/>
          <w:spacing w:val="-6"/>
          <w:sz w:val="20"/>
          <w:szCs w:val="20"/>
        </w:rPr>
        <w:t xml:space="preserve"> </w:t>
      </w:r>
      <w:r w:rsidRPr="00AB5C1B">
        <w:rPr>
          <w:rFonts w:ascii="Arial" w:hAnsi="Arial" w:cs="Arial"/>
          <w:sz w:val="20"/>
          <w:szCs w:val="20"/>
        </w:rPr>
        <w:t>changing</w:t>
      </w:r>
      <w:r w:rsidR="000E6B5F">
        <w:rPr>
          <w:rFonts w:ascii="Arial" w:hAnsi="Arial" w:cs="Arial"/>
          <w:sz w:val="20"/>
          <w:szCs w:val="20"/>
        </w:rPr>
        <w:t>;</w:t>
      </w:r>
    </w:p>
    <w:p w14:paraId="1D2207CC" w14:textId="77777777" w:rsidR="00EA29B1" w:rsidRPr="00AB5C1B" w:rsidRDefault="00265C72" w:rsidP="00AB5C1B">
      <w:pPr>
        <w:pStyle w:val="ListParagraph"/>
        <w:numPr>
          <w:ilvl w:val="2"/>
          <w:numId w:val="12"/>
        </w:numPr>
        <w:tabs>
          <w:tab w:val="left" w:pos="547"/>
          <w:tab w:val="left" w:pos="548"/>
        </w:tabs>
        <w:spacing w:before="0" w:after="200"/>
        <w:ind w:left="547" w:hanging="427"/>
        <w:jc w:val="left"/>
        <w:rPr>
          <w:rFonts w:ascii="Arial" w:hAnsi="Arial" w:cs="Arial"/>
          <w:sz w:val="20"/>
          <w:szCs w:val="20"/>
        </w:rPr>
      </w:pPr>
      <w:r w:rsidRPr="00AB5C1B">
        <w:rPr>
          <w:rFonts w:ascii="Arial" w:hAnsi="Arial" w:cs="Arial"/>
          <w:sz w:val="20"/>
          <w:szCs w:val="20"/>
        </w:rPr>
        <w:t>ensure that (where</w:t>
      </w:r>
      <w:r w:rsidRPr="00AB5C1B">
        <w:rPr>
          <w:rFonts w:ascii="Arial" w:hAnsi="Arial" w:cs="Arial"/>
          <w:spacing w:val="-2"/>
          <w:sz w:val="20"/>
          <w:szCs w:val="20"/>
        </w:rPr>
        <w:t xml:space="preserve"> </w:t>
      </w:r>
      <w:r w:rsidRPr="00AB5C1B">
        <w:rPr>
          <w:rFonts w:ascii="Arial" w:hAnsi="Arial" w:cs="Arial"/>
          <w:sz w:val="20"/>
          <w:szCs w:val="20"/>
        </w:rPr>
        <w:t>relevant):</w:t>
      </w:r>
    </w:p>
    <w:p w14:paraId="2E459ABB" w14:textId="77777777" w:rsidR="00EA29B1" w:rsidRPr="00AB5C1B" w:rsidRDefault="00265C72" w:rsidP="000E6B5F">
      <w:pPr>
        <w:pStyle w:val="ListParagraph"/>
        <w:numPr>
          <w:ilvl w:val="3"/>
          <w:numId w:val="12"/>
        </w:numPr>
        <w:spacing w:before="0" w:after="200"/>
        <w:ind w:left="993" w:right="264" w:hanging="426"/>
        <w:rPr>
          <w:rFonts w:ascii="Arial" w:hAnsi="Arial" w:cs="Arial"/>
          <w:sz w:val="20"/>
          <w:szCs w:val="20"/>
        </w:rPr>
      </w:pPr>
      <w:r w:rsidRPr="00AB5C1B">
        <w:rPr>
          <w:rFonts w:ascii="Arial" w:hAnsi="Arial" w:cs="Arial"/>
          <w:sz w:val="20"/>
          <w:szCs w:val="20"/>
        </w:rPr>
        <w:t>the Project complies with National Health and Medical Research Council Guidelines;</w:t>
      </w:r>
    </w:p>
    <w:p w14:paraId="07E20A14" w14:textId="77777777" w:rsidR="00EA29B1" w:rsidRPr="00AB5C1B" w:rsidRDefault="00265C72" w:rsidP="000E6B5F">
      <w:pPr>
        <w:pStyle w:val="ListParagraph"/>
        <w:numPr>
          <w:ilvl w:val="3"/>
          <w:numId w:val="12"/>
        </w:numPr>
        <w:spacing w:before="0" w:after="200"/>
        <w:ind w:left="1701" w:right="264" w:hanging="567"/>
        <w:rPr>
          <w:rFonts w:ascii="Arial" w:hAnsi="Arial" w:cs="Arial"/>
          <w:sz w:val="20"/>
          <w:szCs w:val="20"/>
        </w:rPr>
      </w:pPr>
      <w:r w:rsidRPr="00AB5C1B">
        <w:rPr>
          <w:rFonts w:ascii="Arial" w:hAnsi="Arial" w:cs="Arial"/>
          <w:sz w:val="20"/>
          <w:szCs w:val="20"/>
        </w:rPr>
        <w:t>the Project complies with the Code of Ethical Practice for Biotechnology in Queensland;</w:t>
      </w:r>
    </w:p>
    <w:p w14:paraId="7970BE4E" w14:textId="77777777" w:rsidR="00EA29B1" w:rsidRPr="00AB5C1B" w:rsidRDefault="00265C72" w:rsidP="000E6B5F">
      <w:pPr>
        <w:pStyle w:val="ListParagraph"/>
        <w:numPr>
          <w:ilvl w:val="3"/>
          <w:numId w:val="12"/>
        </w:numPr>
        <w:spacing w:before="0" w:after="200"/>
        <w:ind w:left="1701" w:right="351" w:hanging="567"/>
        <w:rPr>
          <w:rFonts w:ascii="Arial" w:hAnsi="Arial" w:cs="Arial"/>
          <w:i/>
          <w:sz w:val="20"/>
          <w:szCs w:val="20"/>
        </w:rPr>
      </w:pPr>
      <w:r w:rsidRPr="00AB5C1B">
        <w:rPr>
          <w:rFonts w:ascii="Arial" w:hAnsi="Arial" w:cs="Arial"/>
          <w:sz w:val="20"/>
          <w:szCs w:val="20"/>
        </w:rPr>
        <w:t xml:space="preserve">the Recipient and all Partners are compliant with the </w:t>
      </w:r>
      <w:r w:rsidRPr="00AB5C1B">
        <w:rPr>
          <w:rFonts w:ascii="Arial" w:hAnsi="Arial" w:cs="Arial"/>
          <w:i/>
          <w:sz w:val="20"/>
          <w:szCs w:val="20"/>
        </w:rPr>
        <w:t>Biodiscovery Act 2004;</w:t>
      </w:r>
    </w:p>
    <w:p w14:paraId="4C9F1834" w14:textId="77777777" w:rsidR="00EA29B1" w:rsidRPr="00AB5C1B" w:rsidRDefault="00265C72" w:rsidP="000E6B5F">
      <w:pPr>
        <w:pStyle w:val="ListParagraph"/>
        <w:numPr>
          <w:ilvl w:val="3"/>
          <w:numId w:val="12"/>
        </w:numPr>
        <w:spacing w:before="0" w:after="200"/>
        <w:ind w:left="1701" w:right="264" w:hanging="567"/>
        <w:rPr>
          <w:rFonts w:ascii="Arial" w:hAnsi="Arial" w:cs="Arial"/>
          <w:sz w:val="20"/>
          <w:szCs w:val="20"/>
        </w:rPr>
      </w:pPr>
      <w:r w:rsidRPr="00AB5C1B">
        <w:rPr>
          <w:rFonts w:ascii="Arial" w:hAnsi="Arial" w:cs="Arial"/>
          <w:sz w:val="20"/>
          <w:szCs w:val="20"/>
        </w:rPr>
        <w:t>the Project is cleared by all relevant ethical committees prescribed by the Recipient organisation’s research rules; and</w:t>
      </w:r>
    </w:p>
    <w:p w14:paraId="1598F6CD" w14:textId="77777777" w:rsidR="00EA29B1" w:rsidRPr="00AB5C1B" w:rsidRDefault="00265C72" w:rsidP="000E6B5F">
      <w:pPr>
        <w:pStyle w:val="ListParagraph"/>
        <w:numPr>
          <w:ilvl w:val="3"/>
          <w:numId w:val="12"/>
        </w:numPr>
        <w:spacing w:before="0" w:after="200"/>
        <w:ind w:left="1701" w:right="264" w:hanging="567"/>
        <w:rPr>
          <w:rFonts w:ascii="Arial" w:hAnsi="Arial" w:cs="Arial"/>
          <w:sz w:val="20"/>
          <w:szCs w:val="20"/>
        </w:rPr>
      </w:pPr>
      <w:r w:rsidRPr="00AB5C1B">
        <w:rPr>
          <w:rFonts w:ascii="Arial" w:hAnsi="Arial" w:cs="Arial"/>
          <w:sz w:val="20"/>
          <w:szCs w:val="20"/>
        </w:rPr>
        <w:t xml:space="preserve">evidence of compliance with this clause is provided, if requested by </w:t>
      </w:r>
      <w:r w:rsidR="00560A9C" w:rsidRPr="00AB5C1B">
        <w:rPr>
          <w:rFonts w:ascii="Arial" w:hAnsi="Arial" w:cs="Arial"/>
          <w:sz w:val="20"/>
          <w:szCs w:val="20"/>
        </w:rPr>
        <w:t>TAS DCRC</w:t>
      </w:r>
      <w:r w:rsidRPr="00AB5C1B">
        <w:rPr>
          <w:rFonts w:ascii="Arial" w:hAnsi="Arial" w:cs="Arial"/>
          <w:sz w:val="20"/>
          <w:szCs w:val="20"/>
        </w:rPr>
        <w:t>;</w:t>
      </w:r>
    </w:p>
    <w:p w14:paraId="467BA3F4" w14:textId="77777777" w:rsidR="00EA29B1" w:rsidRPr="00AB5C1B" w:rsidRDefault="00265C72" w:rsidP="000E6B5F">
      <w:pPr>
        <w:pStyle w:val="ListParagraph"/>
        <w:numPr>
          <w:ilvl w:val="2"/>
          <w:numId w:val="12"/>
        </w:numPr>
        <w:spacing w:before="0" w:after="200"/>
        <w:ind w:left="1134" w:right="231" w:hanging="425"/>
        <w:jc w:val="left"/>
        <w:rPr>
          <w:rFonts w:ascii="Arial" w:hAnsi="Arial" w:cs="Arial"/>
          <w:sz w:val="20"/>
          <w:szCs w:val="20"/>
        </w:rPr>
      </w:pPr>
      <w:r w:rsidRPr="00AB5C1B">
        <w:rPr>
          <w:rFonts w:ascii="Arial" w:hAnsi="Arial" w:cs="Arial"/>
          <w:sz w:val="20"/>
          <w:szCs w:val="20"/>
        </w:rPr>
        <w:t xml:space="preserve">not assign, transfer or subcontract its obligations, without prior written consent of </w:t>
      </w:r>
      <w:r w:rsidR="00560A9C" w:rsidRPr="00AB5C1B">
        <w:rPr>
          <w:rFonts w:ascii="Arial" w:hAnsi="Arial" w:cs="Arial"/>
          <w:sz w:val="20"/>
          <w:szCs w:val="20"/>
        </w:rPr>
        <w:t>TAS DCRC</w:t>
      </w:r>
      <w:r w:rsidRPr="00AB5C1B">
        <w:rPr>
          <w:rFonts w:ascii="Arial" w:hAnsi="Arial" w:cs="Arial"/>
          <w:sz w:val="20"/>
          <w:szCs w:val="20"/>
        </w:rPr>
        <w:t>;</w:t>
      </w:r>
    </w:p>
    <w:p w14:paraId="7264654B" w14:textId="77777777" w:rsidR="00EA29B1" w:rsidRPr="00AB5C1B" w:rsidRDefault="00265C72" w:rsidP="000E6B5F">
      <w:pPr>
        <w:pStyle w:val="ListParagraph"/>
        <w:numPr>
          <w:ilvl w:val="2"/>
          <w:numId w:val="12"/>
        </w:numPr>
        <w:spacing w:before="0" w:after="200"/>
        <w:ind w:left="1134" w:right="215" w:hanging="425"/>
        <w:jc w:val="left"/>
        <w:rPr>
          <w:rFonts w:ascii="Arial" w:hAnsi="Arial" w:cs="Arial"/>
          <w:sz w:val="20"/>
          <w:szCs w:val="20"/>
        </w:rPr>
      </w:pPr>
      <w:r w:rsidRPr="00AB5C1B">
        <w:rPr>
          <w:rFonts w:ascii="Arial" w:hAnsi="Arial" w:cs="Arial"/>
          <w:sz w:val="20"/>
          <w:szCs w:val="20"/>
        </w:rPr>
        <w:t xml:space="preserve">notify </w:t>
      </w:r>
      <w:r w:rsidR="00560A9C" w:rsidRPr="00AB5C1B">
        <w:rPr>
          <w:rFonts w:ascii="Arial" w:hAnsi="Arial" w:cs="Arial"/>
          <w:sz w:val="20"/>
          <w:szCs w:val="20"/>
        </w:rPr>
        <w:t>TAS DCRC</w:t>
      </w:r>
      <w:r w:rsidRPr="00AB5C1B">
        <w:rPr>
          <w:rFonts w:ascii="Arial" w:hAnsi="Arial" w:cs="Arial"/>
          <w:sz w:val="20"/>
          <w:szCs w:val="20"/>
        </w:rPr>
        <w:t xml:space="preserve"> of any breach of the</w:t>
      </w:r>
      <w:r w:rsidR="00C461D1">
        <w:rPr>
          <w:rFonts w:ascii="Arial" w:hAnsi="Arial" w:cs="Arial"/>
          <w:sz w:val="20"/>
          <w:szCs w:val="20"/>
        </w:rPr>
        <w:t xml:space="preserve"> Terms and Conditions</w:t>
      </w:r>
      <w:r w:rsidRPr="00AB5C1B">
        <w:rPr>
          <w:rFonts w:ascii="Arial" w:hAnsi="Arial" w:cs="Arial"/>
          <w:sz w:val="20"/>
          <w:szCs w:val="20"/>
        </w:rPr>
        <w:t xml:space="preserve"> or any matter that may affect the performance of the Agreement;</w:t>
      </w:r>
      <w:r w:rsidRPr="00AB5C1B">
        <w:rPr>
          <w:rFonts w:ascii="Arial" w:hAnsi="Arial" w:cs="Arial"/>
          <w:spacing w:val="-7"/>
          <w:sz w:val="20"/>
          <w:szCs w:val="20"/>
        </w:rPr>
        <w:t xml:space="preserve"> </w:t>
      </w:r>
      <w:r w:rsidRPr="00AB5C1B">
        <w:rPr>
          <w:rFonts w:ascii="Arial" w:hAnsi="Arial" w:cs="Arial"/>
          <w:sz w:val="20"/>
          <w:szCs w:val="20"/>
        </w:rPr>
        <w:t>and</w:t>
      </w:r>
    </w:p>
    <w:p w14:paraId="3BD63DAB" w14:textId="77777777" w:rsidR="009D5E42" w:rsidRPr="00AB5C1B" w:rsidRDefault="00265C72" w:rsidP="000E6B5F">
      <w:pPr>
        <w:pStyle w:val="ListParagraph"/>
        <w:numPr>
          <w:ilvl w:val="2"/>
          <w:numId w:val="12"/>
        </w:numPr>
        <w:tabs>
          <w:tab w:val="left" w:pos="1113"/>
        </w:tabs>
        <w:spacing w:before="0" w:after="200"/>
        <w:ind w:left="1134" w:right="215" w:hanging="425"/>
        <w:jc w:val="left"/>
        <w:rPr>
          <w:rFonts w:ascii="Arial" w:hAnsi="Arial" w:cs="Arial"/>
          <w:sz w:val="20"/>
          <w:szCs w:val="20"/>
        </w:rPr>
      </w:pPr>
      <w:r w:rsidRPr="00AB5C1B">
        <w:rPr>
          <w:rFonts w:ascii="Arial" w:hAnsi="Arial" w:cs="Arial"/>
          <w:sz w:val="20"/>
          <w:szCs w:val="20"/>
        </w:rPr>
        <w:t>comply with Any Law applicable to the Project</w:t>
      </w:r>
      <w:r w:rsidR="009D5E42" w:rsidRPr="00AB5C1B">
        <w:rPr>
          <w:rFonts w:ascii="Arial" w:hAnsi="Arial" w:cs="Arial"/>
          <w:sz w:val="20"/>
          <w:szCs w:val="20"/>
        </w:rPr>
        <w:t>, including any provisions and restrictions on the use of defence related material such as the export controls applicable to defence and dual-use goods.</w:t>
      </w:r>
    </w:p>
    <w:p w14:paraId="0159A1B8" w14:textId="77777777" w:rsidR="00EA29B1" w:rsidRPr="00AB5C1B" w:rsidRDefault="00265C72" w:rsidP="00AB5C1B">
      <w:pPr>
        <w:pStyle w:val="Heading2"/>
        <w:numPr>
          <w:ilvl w:val="0"/>
          <w:numId w:val="12"/>
        </w:numPr>
        <w:tabs>
          <w:tab w:val="left" w:pos="686"/>
          <w:tab w:val="left" w:pos="687"/>
        </w:tabs>
        <w:spacing w:after="200" w:line="240" w:lineRule="auto"/>
        <w:ind w:hanging="566"/>
        <w:rPr>
          <w:rFonts w:ascii="Arial" w:hAnsi="Arial" w:cs="Arial"/>
          <w:sz w:val="20"/>
          <w:szCs w:val="20"/>
        </w:rPr>
      </w:pPr>
      <w:bookmarkStart w:id="15" w:name="3.__Deliverables,_records,_access_and_au"/>
      <w:bookmarkStart w:id="16" w:name="_Ref15061565"/>
      <w:bookmarkEnd w:id="15"/>
      <w:r w:rsidRPr="00AB5C1B">
        <w:rPr>
          <w:rFonts w:ascii="Arial" w:hAnsi="Arial" w:cs="Arial"/>
          <w:sz w:val="20"/>
          <w:szCs w:val="20"/>
        </w:rPr>
        <w:t>Deliverables, records, access and</w:t>
      </w:r>
      <w:r w:rsidRPr="00AB5C1B">
        <w:rPr>
          <w:rFonts w:ascii="Arial" w:hAnsi="Arial" w:cs="Arial"/>
          <w:spacing w:val="-4"/>
          <w:sz w:val="20"/>
          <w:szCs w:val="20"/>
        </w:rPr>
        <w:t xml:space="preserve"> </w:t>
      </w:r>
      <w:r w:rsidRPr="00AB5C1B">
        <w:rPr>
          <w:rFonts w:ascii="Arial" w:hAnsi="Arial" w:cs="Arial"/>
          <w:sz w:val="20"/>
          <w:szCs w:val="20"/>
        </w:rPr>
        <w:t>audit</w:t>
      </w:r>
      <w:bookmarkEnd w:id="16"/>
    </w:p>
    <w:p w14:paraId="7DB09AB6" w14:textId="77777777" w:rsidR="00EA29B1" w:rsidRPr="00AB5C1B" w:rsidRDefault="00265C72" w:rsidP="00AB5C1B">
      <w:pPr>
        <w:pStyle w:val="ListParagraph"/>
        <w:numPr>
          <w:ilvl w:val="1"/>
          <w:numId w:val="12"/>
        </w:numPr>
        <w:tabs>
          <w:tab w:val="left" w:pos="686"/>
          <w:tab w:val="left" w:pos="687"/>
        </w:tabs>
        <w:spacing w:before="0" w:after="200"/>
        <w:ind w:left="686" w:hanging="566"/>
        <w:rPr>
          <w:rFonts w:ascii="Arial" w:hAnsi="Arial" w:cs="Arial"/>
          <w:sz w:val="20"/>
          <w:szCs w:val="20"/>
        </w:rPr>
      </w:pPr>
      <w:r w:rsidRPr="00AB5C1B">
        <w:rPr>
          <w:rFonts w:ascii="Arial" w:hAnsi="Arial" w:cs="Arial"/>
          <w:sz w:val="20"/>
          <w:szCs w:val="20"/>
        </w:rPr>
        <w:t>The Recipient agrees</w:t>
      </w:r>
      <w:r w:rsidRPr="00AB5C1B">
        <w:rPr>
          <w:rFonts w:ascii="Arial" w:hAnsi="Arial" w:cs="Arial"/>
          <w:spacing w:val="-1"/>
          <w:sz w:val="20"/>
          <w:szCs w:val="20"/>
        </w:rPr>
        <w:t xml:space="preserve"> </w:t>
      </w:r>
      <w:r w:rsidRPr="00AB5C1B">
        <w:rPr>
          <w:rFonts w:ascii="Arial" w:hAnsi="Arial" w:cs="Arial"/>
          <w:sz w:val="20"/>
          <w:szCs w:val="20"/>
        </w:rPr>
        <w:t>to:</w:t>
      </w:r>
    </w:p>
    <w:p w14:paraId="67C411E0" w14:textId="77777777" w:rsidR="00EA29B1" w:rsidRPr="00AB5C1B" w:rsidRDefault="00265C72" w:rsidP="00AB5C1B">
      <w:pPr>
        <w:pStyle w:val="ListParagraph"/>
        <w:numPr>
          <w:ilvl w:val="2"/>
          <w:numId w:val="12"/>
        </w:numPr>
        <w:tabs>
          <w:tab w:val="left" w:pos="1112"/>
        </w:tabs>
        <w:spacing w:before="0" w:after="200"/>
        <w:ind w:left="1111" w:right="281" w:hanging="425"/>
        <w:jc w:val="left"/>
        <w:rPr>
          <w:rFonts w:ascii="Arial" w:hAnsi="Arial" w:cs="Arial"/>
          <w:sz w:val="20"/>
          <w:szCs w:val="20"/>
        </w:rPr>
      </w:pPr>
      <w:r w:rsidRPr="00AB5C1B">
        <w:rPr>
          <w:rFonts w:ascii="Arial" w:hAnsi="Arial" w:cs="Arial"/>
          <w:sz w:val="20"/>
          <w:szCs w:val="20"/>
        </w:rPr>
        <w:t>submit the Reports outlined in Item 13 of Schedule 1 by their due</w:t>
      </w:r>
      <w:r w:rsidRPr="00AB5C1B">
        <w:rPr>
          <w:rFonts w:ascii="Arial" w:hAnsi="Arial" w:cs="Arial"/>
          <w:spacing w:val="1"/>
          <w:sz w:val="20"/>
          <w:szCs w:val="20"/>
        </w:rPr>
        <w:t xml:space="preserve"> </w:t>
      </w:r>
      <w:r w:rsidRPr="00AB5C1B">
        <w:rPr>
          <w:rFonts w:ascii="Arial" w:hAnsi="Arial" w:cs="Arial"/>
          <w:sz w:val="20"/>
          <w:szCs w:val="20"/>
        </w:rPr>
        <w:t>dates;</w:t>
      </w:r>
    </w:p>
    <w:p w14:paraId="383D10F8" w14:textId="77777777" w:rsidR="00EA29B1" w:rsidRPr="00AB5C1B" w:rsidRDefault="00265C72" w:rsidP="00AB5C1B">
      <w:pPr>
        <w:pStyle w:val="ListParagraph"/>
        <w:numPr>
          <w:ilvl w:val="2"/>
          <w:numId w:val="12"/>
        </w:numPr>
        <w:tabs>
          <w:tab w:val="left" w:pos="1111"/>
        </w:tabs>
        <w:spacing w:before="0" w:after="200"/>
        <w:ind w:left="1110" w:right="46" w:hanging="424"/>
        <w:jc w:val="left"/>
        <w:rPr>
          <w:rFonts w:ascii="Arial" w:hAnsi="Arial" w:cs="Arial"/>
          <w:sz w:val="20"/>
          <w:szCs w:val="20"/>
        </w:rPr>
      </w:pPr>
      <w:r w:rsidRPr="00AB5C1B">
        <w:rPr>
          <w:rFonts w:ascii="Arial" w:hAnsi="Arial" w:cs="Arial"/>
          <w:sz w:val="20"/>
          <w:szCs w:val="20"/>
        </w:rPr>
        <w:t>s</w:t>
      </w:r>
      <w:r w:rsidR="00560A9C" w:rsidRPr="00AB5C1B">
        <w:rPr>
          <w:rFonts w:ascii="Arial" w:hAnsi="Arial" w:cs="Arial"/>
          <w:sz w:val="20"/>
          <w:szCs w:val="20"/>
        </w:rPr>
        <w:t>ubmit an interim Report if the Pr</w:t>
      </w:r>
      <w:r w:rsidRPr="00AB5C1B">
        <w:rPr>
          <w:rFonts w:ascii="Arial" w:hAnsi="Arial" w:cs="Arial"/>
          <w:sz w:val="20"/>
          <w:szCs w:val="20"/>
        </w:rPr>
        <w:t>oject ends prematurely or if there are significant changes to the Project described in the Application;</w:t>
      </w:r>
    </w:p>
    <w:p w14:paraId="40567DEB" w14:textId="77777777" w:rsidR="00EA29B1" w:rsidRPr="00AB5C1B" w:rsidRDefault="00265C72" w:rsidP="00AB5C1B">
      <w:pPr>
        <w:pStyle w:val="ListParagraph"/>
        <w:numPr>
          <w:ilvl w:val="2"/>
          <w:numId w:val="12"/>
        </w:numPr>
        <w:tabs>
          <w:tab w:val="left" w:pos="1111"/>
        </w:tabs>
        <w:spacing w:before="0" w:after="200"/>
        <w:ind w:left="1110" w:right="159" w:hanging="424"/>
        <w:jc w:val="left"/>
        <w:rPr>
          <w:rFonts w:ascii="Arial" w:hAnsi="Arial" w:cs="Arial"/>
          <w:sz w:val="20"/>
          <w:szCs w:val="20"/>
        </w:rPr>
      </w:pPr>
      <w:r w:rsidRPr="00AB5C1B">
        <w:rPr>
          <w:rFonts w:ascii="Arial" w:hAnsi="Arial" w:cs="Arial"/>
          <w:sz w:val="20"/>
          <w:szCs w:val="20"/>
        </w:rPr>
        <w:t>maintain records of the expenditure of the Funding;</w:t>
      </w:r>
    </w:p>
    <w:p w14:paraId="5A321B9B" w14:textId="70F8955C" w:rsidR="00EA29B1" w:rsidRPr="00AB5C1B" w:rsidRDefault="00265C72" w:rsidP="00AB5C1B">
      <w:pPr>
        <w:pStyle w:val="ListParagraph"/>
        <w:numPr>
          <w:ilvl w:val="2"/>
          <w:numId w:val="12"/>
        </w:numPr>
        <w:tabs>
          <w:tab w:val="left" w:pos="1111"/>
        </w:tabs>
        <w:spacing w:before="0" w:after="200"/>
        <w:ind w:left="1110" w:right="113" w:hanging="425"/>
        <w:jc w:val="left"/>
        <w:rPr>
          <w:rFonts w:ascii="Arial" w:hAnsi="Arial" w:cs="Arial"/>
          <w:sz w:val="20"/>
          <w:szCs w:val="20"/>
        </w:rPr>
      </w:pPr>
      <w:r w:rsidRPr="00AB5C1B">
        <w:rPr>
          <w:rFonts w:ascii="Arial" w:hAnsi="Arial" w:cs="Arial"/>
          <w:sz w:val="20"/>
          <w:szCs w:val="20"/>
        </w:rPr>
        <w:t xml:space="preserve">provide Financial Acquittal Statements in relation to </w:t>
      </w:r>
      <w:r w:rsidR="001A620C">
        <w:rPr>
          <w:rFonts w:ascii="Arial" w:hAnsi="Arial" w:cs="Arial"/>
          <w:sz w:val="20"/>
          <w:szCs w:val="20"/>
        </w:rPr>
        <w:t xml:space="preserve">the receipt and </w:t>
      </w:r>
      <w:r w:rsidRPr="00AB5C1B">
        <w:rPr>
          <w:rFonts w:ascii="Arial" w:hAnsi="Arial" w:cs="Arial"/>
          <w:sz w:val="20"/>
          <w:szCs w:val="20"/>
        </w:rPr>
        <w:t>expenditure of the Funding, the Recipient Contributions and Partner Contributions, as required in Schedule 2;</w:t>
      </w:r>
    </w:p>
    <w:p w14:paraId="75EA9DC4" w14:textId="49256593" w:rsidR="00EA29B1" w:rsidRPr="00AB5C1B" w:rsidRDefault="00265C72" w:rsidP="00AB5C1B">
      <w:pPr>
        <w:pStyle w:val="ListParagraph"/>
        <w:numPr>
          <w:ilvl w:val="2"/>
          <w:numId w:val="12"/>
        </w:numPr>
        <w:tabs>
          <w:tab w:val="left" w:pos="1111"/>
        </w:tabs>
        <w:spacing w:before="0" w:after="200"/>
        <w:ind w:left="1109" w:right="154" w:hanging="424"/>
        <w:jc w:val="left"/>
        <w:rPr>
          <w:rFonts w:ascii="Arial" w:hAnsi="Arial" w:cs="Arial"/>
          <w:sz w:val="20"/>
          <w:szCs w:val="20"/>
        </w:rPr>
      </w:pPr>
      <w:r w:rsidRPr="00AB5C1B">
        <w:rPr>
          <w:rFonts w:ascii="Arial" w:hAnsi="Arial" w:cs="Arial"/>
          <w:sz w:val="20"/>
          <w:szCs w:val="20"/>
        </w:rPr>
        <w:lastRenderedPageBreak/>
        <w:t>provide evidence of the receipt of the Recipient Contribution</w:t>
      </w:r>
      <w:r w:rsidR="001A620C">
        <w:rPr>
          <w:rFonts w:ascii="Arial" w:hAnsi="Arial" w:cs="Arial"/>
          <w:sz w:val="20"/>
          <w:szCs w:val="20"/>
        </w:rPr>
        <w:t>s</w:t>
      </w:r>
      <w:r w:rsidRPr="00AB5C1B">
        <w:rPr>
          <w:rFonts w:ascii="Arial" w:hAnsi="Arial" w:cs="Arial"/>
          <w:sz w:val="20"/>
          <w:szCs w:val="20"/>
        </w:rPr>
        <w:t xml:space="preserve"> and Partner Contributions for the Project as outlined in the Application, and in Items 11 and 12 of Schedule 1;</w:t>
      </w:r>
    </w:p>
    <w:p w14:paraId="15D873FA" w14:textId="77777777" w:rsidR="00EA29B1" w:rsidRPr="00AB5C1B" w:rsidRDefault="00265C72" w:rsidP="00AB5C1B">
      <w:pPr>
        <w:pStyle w:val="ListParagraph"/>
        <w:numPr>
          <w:ilvl w:val="2"/>
          <w:numId w:val="12"/>
        </w:numPr>
        <w:tabs>
          <w:tab w:val="left" w:pos="1109"/>
          <w:tab w:val="left" w:pos="1110"/>
        </w:tabs>
        <w:spacing w:before="0" w:after="200"/>
        <w:ind w:left="1109" w:right="47" w:hanging="424"/>
        <w:jc w:val="left"/>
        <w:rPr>
          <w:rFonts w:ascii="Arial" w:hAnsi="Arial" w:cs="Arial"/>
          <w:sz w:val="20"/>
          <w:szCs w:val="20"/>
        </w:rPr>
      </w:pPr>
      <w:r w:rsidRPr="00AB5C1B">
        <w:rPr>
          <w:rFonts w:ascii="Arial" w:hAnsi="Arial" w:cs="Arial"/>
          <w:sz w:val="20"/>
          <w:szCs w:val="20"/>
        </w:rPr>
        <w:t xml:space="preserve">provide information to </w:t>
      </w:r>
      <w:r w:rsidR="00560A9C" w:rsidRPr="00AB5C1B">
        <w:rPr>
          <w:rFonts w:ascii="Arial" w:hAnsi="Arial" w:cs="Arial"/>
          <w:sz w:val="20"/>
          <w:szCs w:val="20"/>
        </w:rPr>
        <w:t>TAS DCRC</w:t>
      </w:r>
      <w:r w:rsidRPr="00AB5C1B">
        <w:rPr>
          <w:rFonts w:ascii="Arial" w:hAnsi="Arial" w:cs="Arial"/>
          <w:sz w:val="20"/>
          <w:szCs w:val="20"/>
        </w:rPr>
        <w:t xml:space="preserve"> regarding the outcomes of the Project up to 24 months after submitting the Final Report, if requested by </w:t>
      </w:r>
      <w:r w:rsidR="00560A9C" w:rsidRPr="00AB5C1B">
        <w:rPr>
          <w:rFonts w:ascii="Arial" w:hAnsi="Arial" w:cs="Arial"/>
          <w:sz w:val="20"/>
          <w:szCs w:val="20"/>
        </w:rPr>
        <w:t>TAS DCRC</w:t>
      </w:r>
      <w:r w:rsidRPr="00AB5C1B">
        <w:rPr>
          <w:rFonts w:ascii="Arial" w:hAnsi="Arial" w:cs="Arial"/>
          <w:sz w:val="20"/>
          <w:szCs w:val="20"/>
        </w:rPr>
        <w:t>;</w:t>
      </w:r>
    </w:p>
    <w:p w14:paraId="1CDA7702" w14:textId="77777777" w:rsidR="00EA29B1" w:rsidRPr="00AB5C1B" w:rsidRDefault="00265C72" w:rsidP="00AB5C1B">
      <w:pPr>
        <w:pStyle w:val="ListParagraph"/>
        <w:numPr>
          <w:ilvl w:val="2"/>
          <w:numId w:val="12"/>
        </w:numPr>
        <w:tabs>
          <w:tab w:val="left" w:pos="1110"/>
        </w:tabs>
        <w:spacing w:before="0" w:after="200"/>
        <w:ind w:left="1109" w:right="48" w:hanging="425"/>
        <w:jc w:val="left"/>
        <w:rPr>
          <w:rFonts w:ascii="Arial" w:hAnsi="Arial" w:cs="Arial"/>
          <w:sz w:val="20"/>
          <w:szCs w:val="20"/>
        </w:rPr>
      </w:pPr>
      <w:r w:rsidRPr="00AB5C1B">
        <w:rPr>
          <w:rFonts w:ascii="Arial" w:hAnsi="Arial" w:cs="Arial"/>
          <w:sz w:val="20"/>
          <w:szCs w:val="20"/>
        </w:rPr>
        <w:t xml:space="preserve">provide any information reasonably requested by </w:t>
      </w:r>
      <w:r w:rsidR="00560A9C" w:rsidRPr="00AB5C1B">
        <w:rPr>
          <w:rFonts w:ascii="Arial" w:hAnsi="Arial" w:cs="Arial"/>
          <w:sz w:val="20"/>
          <w:szCs w:val="20"/>
        </w:rPr>
        <w:t>TAS DCRC</w:t>
      </w:r>
      <w:r w:rsidRPr="00AB5C1B">
        <w:rPr>
          <w:rFonts w:ascii="Arial" w:hAnsi="Arial" w:cs="Arial"/>
          <w:sz w:val="20"/>
          <w:szCs w:val="20"/>
        </w:rPr>
        <w:t>, including the completion of surveys about the Project; and</w:t>
      </w:r>
    </w:p>
    <w:p w14:paraId="3B729BFC" w14:textId="77777777" w:rsidR="00EA29B1" w:rsidRPr="00AB5C1B" w:rsidRDefault="00265C72" w:rsidP="00AB5C1B">
      <w:pPr>
        <w:pStyle w:val="ListParagraph"/>
        <w:numPr>
          <w:ilvl w:val="2"/>
          <w:numId w:val="12"/>
        </w:numPr>
        <w:tabs>
          <w:tab w:val="left" w:pos="1110"/>
        </w:tabs>
        <w:spacing w:before="0" w:after="200"/>
        <w:ind w:left="1109" w:right="271" w:hanging="424"/>
        <w:jc w:val="left"/>
        <w:rPr>
          <w:rFonts w:ascii="Arial" w:hAnsi="Arial" w:cs="Arial"/>
          <w:sz w:val="20"/>
          <w:szCs w:val="20"/>
        </w:rPr>
      </w:pPr>
      <w:r w:rsidRPr="00AB5C1B">
        <w:rPr>
          <w:rFonts w:ascii="Arial" w:hAnsi="Arial" w:cs="Arial"/>
          <w:sz w:val="20"/>
          <w:szCs w:val="20"/>
        </w:rPr>
        <w:t xml:space="preserve">allow </w:t>
      </w:r>
      <w:r w:rsidR="00560A9C" w:rsidRPr="00AB5C1B">
        <w:rPr>
          <w:rFonts w:ascii="Arial" w:hAnsi="Arial" w:cs="Arial"/>
          <w:sz w:val="20"/>
          <w:szCs w:val="20"/>
        </w:rPr>
        <w:t>TAS DCRC’s</w:t>
      </w:r>
      <w:r w:rsidRPr="00AB5C1B">
        <w:rPr>
          <w:rFonts w:ascii="Arial" w:hAnsi="Arial" w:cs="Arial"/>
          <w:sz w:val="20"/>
          <w:szCs w:val="20"/>
        </w:rPr>
        <w:t xml:space="preserve"> employees, contractors and agents to access the premises and inspect records and documentation related to the Agreement and/or audit the performance of</w:t>
      </w:r>
      <w:r w:rsidRPr="00AB5C1B">
        <w:rPr>
          <w:rFonts w:ascii="Arial" w:hAnsi="Arial" w:cs="Arial"/>
          <w:spacing w:val="-5"/>
          <w:sz w:val="20"/>
          <w:szCs w:val="20"/>
        </w:rPr>
        <w:t xml:space="preserve"> </w:t>
      </w:r>
      <w:r w:rsidRPr="00AB5C1B">
        <w:rPr>
          <w:rFonts w:ascii="Arial" w:hAnsi="Arial" w:cs="Arial"/>
          <w:sz w:val="20"/>
          <w:szCs w:val="20"/>
        </w:rPr>
        <w:t>the</w:t>
      </w:r>
      <w:r w:rsidR="008836FF" w:rsidRPr="00AB5C1B">
        <w:rPr>
          <w:rFonts w:ascii="Arial" w:hAnsi="Arial" w:cs="Arial"/>
          <w:sz w:val="20"/>
          <w:szCs w:val="20"/>
        </w:rPr>
        <w:t xml:space="preserve"> </w:t>
      </w:r>
      <w:r w:rsidRPr="00AB5C1B">
        <w:rPr>
          <w:rFonts w:ascii="Arial" w:hAnsi="Arial" w:cs="Arial"/>
          <w:sz w:val="20"/>
          <w:szCs w:val="20"/>
        </w:rPr>
        <w:t>Agreement, upon reasonable notice.</w:t>
      </w:r>
    </w:p>
    <w:p w14:paraId="4BCA1C84" w14:textId="77777777" w:rsidR="00EA29B1" w:rsidRPr="00AB5C1B" w:rsidRDefault="00265C72" w:rsidP="00AB5C1B">
      <w:pPr>
        <w:pStyle w:val="Heading2"/>
        <w:numPr>
          <w:ilvl w:val="0"/>
          <w:numId w:val="12"/>
        </w:numPr>
        <w:tabs>
          <w:tab w:val="left" w:pos="686"/>
          <w:tab w:val="left" w:pos="688"/>
        </w:tabs>
        <w:spacing w:after="200" w:line="240" w:lineRule="auto"/>
        <w:ind w:left="687"/>
        <w:rPr>
          <w:rFonts w:ascii="Arial" w:hAnsi="Arial" w:cs="Arial"/>
          <w:sz w:val="20"/>
          <w:szCs w:val="20"/>
        </w:rPr>
      </w:pPr>
      <w:bookmarkStart w:id="17" w:name="4._Payment"/>
      <w:bookmarkEnd w:id="17"/>
      <w:r w:rsidRPr="00AB5C1B">
        <w:rPr>
          <w:rFonts w:ascii="Arial" w:hAnsi="Arial" w:cs="Arial"/>
          <w:sz w:val="20"/>
          <w:szCs w:val="20"/>
        </w:rPr>
        <w:t>Payment</w:t>
      </w:r>
    </w:p>
    <w:p w14:paraId="3A758C6F" w14:textId="77777777" w:rsidR="00EA29B1" w:rsidRPr="00AB5C1B" w:rsidRDefault="00560A9C" w:rsidP="00AB5C1B">
      <w:pPr>
        <w:pStyle w:val="ListParagraph"/>
        <w:numPr>
          <w:ilvl w:val="1"/>
          <w:numId w:val="12"/>
        </w:numPr>
        <w:tabs>
          <w:tab w:val="left" w:pos="686"/>
          <w:tab w:val="left" w:pos="688"/>
        </w:tabs>
        <w:spacing w:before="0" w:after="200"/>
        <w:ind w:left="687" w:right="407" w:hanging="567"/>
        <w:rPr>
          <w:rFonts w:ascii="Arial" w:hAnsi="Arial" w:cs="Arial"/>
          <w:sz w:val="20"/>
          <w:szCs w:val="20"/>
        </w:rPr>
      </w:pPr>
      <w:r w:rsidRPr="00AB5C1B">
        <w:rPr>
          <w:rFonts w:ascii="Arial" w:hAnsi="Arial" w:cs="Arial"/>
          <w:sz w:val="20"/>
          <w:szCs w:val="20"/>
        </w:rPr>
        <w:t>TAS DCRC</w:t>
      </w:r>
      <w:r w:rsidR="00265C72" w:rsidRPr="00AB5C1B">
        <w:rPr>
          <w:rFonts w:ascii="Arial" w:hAnsi="Arial" w:cs="Arial"/>
          <w:sz w:val="20"/>
          <w:szCs w:val="20"/>
        </w:rPr>
        <w:t xml:space="preserve"> agrees to pay the Funding to the Recipient upon the</w:t>
      </w:r>
      <w:r w:rsidR="00265C72" w:rsidRPr="00AB5C1B">
        <w:rPr>
          <w:rFonts w:ascii="Arial" w:hAnsi="Arial" w:cs="Arial"/>
          <w:spacing w:val="-3"/>
          <w:sz w:val="20"/>
          <w:szCs w:val="20"/>
        </w:rPr>
        <w:t xml:space="preserve"> </w:t>
      </w:r>
      <w:r w:rsidR="00265C72" w:rsidRPr="00AB5C1B">
        <w:rPr>
          <w:rFonts w:ascii="Arial" w:hAnsi="Arial" w:cs="Arial"/>
          <w:sz w:val="20"/>
          <w:szCs w:val="20"/>
        </w:rPr>
        <w:t>Recipient:</w:t>
      </w:r>
    </w:p>
    <w:p w14:paraId="11F80C22" w14:textId="77777777" w:rsidR="00EA29B1" w:rsidRPr="00AB5C1B" w:rsidRDefault="00265C72" w:rsidP="00AB5C1B">
      <w:pPr>
        <w:pStyle w:val="ListParagraph"/>
        <w:numPr>
          <w:ilvl w:val="2"/>
          <w:numId w:val="12"/>
        </w:numPr>
        <w:tabs>
          <w:tab w:val="left" w:pos="1112"/>
        </w:tabs>
        <w:spacing w:before="0" w:after="200"/>
        <w:ind w:left="1111" w:hanging="424"/>
        <w:jc w:val="left"/>
        <w:rPr>
          <w:rFonts w:ascii="Arial" w:hAnsi="Arial" w:cs="Arial"/>
          <w:sz w:val="20"/>
          <w:szCs w:val="20"/>
        </w:rPr>
      </w:pPr>
      <w:r w:rsidRPr="00AB5C1B">
        <w:rPr>
          <w:rFonts w:ascii="Arial" w:hAnsi="Arial" w:cs="Arial"/>
          <w:sz w:val="20"/>
          <w:szCs w:val="20"/>
        </w:rPr>
        <w:t>achieving the relevant Project</w:t>
      </w:r>
      <w:r w:rsidRPr="00AB5C1B">
        <w:rPr>
          <w:rFonts w:ascii="Arial" w:hAnsi="Arial" w:cs="Arial"/>
          <w:spacing w:val="-9"/>
          <w:sz w:val="20"/>
          <w:szCs w:val="20"/>
        </w:rPr>
        <w:t xml:space="preserve"> </w:t>
      </w:r>
      <w:r w:rsidRPr="00AB5C1B">
        <w:rPr>
          <w:rFonts w:ascii="Arial" w:hAnsi="Arial" w:cs="Arial"/>
          <w:sz w:val="20"/>
          <w:szCs w:val="20"/>
        </w:rPr>
        <w:t>Deliverable;</w:t>
      </w:r>
    </w:p>
    <w:p w14:paraId="07D883FD" w14:textId="77777777" w:rsidR="00EA29B1" w:rsidRPr="00AB5C1B" w:rsidRDefault="00265C72" w:rsidP="00AB5C1B">
      <w:pPr>
        <w:pStyle w:val="ListParagraph"/>
        <w:numPr>
          <w:ilvl w:val="2"/>
          <w:numId w:val="12"/>
        </w:numPr>
        <w:tabs>
          <w:tab w:val="left" w:pos="1112"/>
        </w:tabs>
        <w:spacing w:before="0" w:after="200"/>
        <w:ind w:left="1111" w:right="347" w:hanging="424"/>
        <w:jc w:val="left"/>
        <w:rPr>
          <w:rFonts w:ascii="Arial" w:hAnsi="Arial" w:cs="Arial"/>
          <w:sz w:val="20"/>
          <w:szCs w:val="20"/>
        </w:rPr>
      </w:pPr>
      <w:r w:rsidRPr="00AB5C1B">
        <w:rPr>
          <w:rFonts w:ascii="Arial" w:hAnsi="Arial" w:cs="Arial"/>
          <w:sz w:val="20"/>
          <w:szCs w:val="20"/>
        </w:rPr>
        <w:t>ensuring the Fellow achieves the relevant Project</w:t>
      </w:r>
      <w:r w:rsidRPr="00AB5C1B">
        <w:rPr>
          <w:rFonts w:ascii="Arial" w:hAnsi="Arial" w:cs="Arial"/>
          <w:spacing w:val="-3"/>
          <w:sz w:val="20"/>
          <w:szCs w:val="20"/>
        </w:rPr>
        <w:t xml:space="preserve"> </w:t>
      </w:r>
      <w:r w:rsidRPr="00AB5C1B">
        <w:rPr>
          <w:rFonts w:ascii="Arial" w:hAnsi="Arial" w:cs="Arial"/>
          <w:sz w:val="20"/>
          <w:szCs w:val="20"/>
        </w:rPr>
        <w:t>Milestone(s);</w:t>
      </w:r>
    </w:p>
    <w:p w14:paraId="08A689D8" w14:textId="77777777" w:rsidR="00EA29B1" w:rsidRPr="00AB5C1B" w:rsidRDefault="00265C72" w:rsidP="00AB5C1B">
      <w:pPr>
        <w:pStyle w:val="ListParagraph"/>
        <w:numPr>
          <w:ilvl w:val="2"/>
          <w:numId w:val="12"/>
        </w:numPr>
        <w:tabs>
          <w:tab w:val="left" w:pos="1112"/>
        </w:tabs>
        <w:spacing w:before="0" w:after="200"/>
        <w:ind w:left="1111" w:right="538" w:hanging="425"/>
        <w:jc w:val="left"/>
        <w:rPr>
          <w:rFonts w:ascii="Arial" w:hAnsi="Arial" w:cs="Arial"/>
          <w:sz w:val="20"/>
          <w:szCs w:val="20"/>
        </w:rPr>
      </w:pPr>
      <w:r w:rsidRPr="00AB5C1B">
        <w:rPr>
          <w:rFonts w:ascii="Arial" w:hAnsi="Arial" w:cs="Arial"/>
          <w:sz w:val="20"/>
          <w:szCs w:val="20"/>
        </w:rPr>
        <w:t>providing the relevant Recipient Contribution and receiving the relevant Partner</w:t>
      </w:r>
      <w:r w:rsidRPr="00AB5C1B">
        <w:rPr>
          <w:rFonts w:ascii="Arial" w:hAnsi="Arial" w:cs="Arial"/>
          <w:spacing w:val="-3"/>
          <w:sz w:val="20"/>
          <w:szCs w:val="20"/>
        </w:rPr>
        <w:t xml:space="preserve"> </w:t>
      </w:r>
      <w:r w:rsidRPr="00AB5C1B">
        <w:rPr>
          <w:rFonts w:ascii="Arial" w:hAnsi="Arial" w:cs="Arial"/>
          <w:sz w:val="20"/>
          <w:szCs w:val="20"/>
        </w:rPr>
        <w:t>Contributions;</w:t>
      </w:r>
    </w:p>
    <w:p w14:paraId="096C2B78" w14:textId="77777777" w:rsidR="00EA29B1" w:rsidRPr="00AB5C1B" w:rsidRDefault="00265C72" w:rsidP="00AB5C1B">
      <w:pPr>
        <w:pStyle w:val="ListParagraph"/>
        <w:numPr>
          <w:ilvl w:val="2"/>
          <w:numId w:val="12"/>
        </w:numPr>
        <w:tabs>
          <w:tab w:val="left" w:pos="1112"/>
        </w:tabs>
        <w:spacing w:before="0" w:after="200"/>
        <w:ind w:left="1111" w:right="736" w:hanging="425"/>
        <w:jc w:val="left"/>
        <w:rPr>
          <w:rFonts w:ascii="Arial" w:hAnsi="Arial" w:cs="Arial"/>
          <w:sz w:val="20"/>
          <w:szCs w:val="20"/>
        </w:rPr>
      </w:pPr>
      <w:r w:rsidRPr="00AB5C1B">
        <w:rPr>
          <w:rFonts w:ascii="Arial" w:hAnsi="Arial" w:cs="Arial"/>
          <w:sz w:val="20"/>
          <w:szCs w:val="20"/>
        </w:rPr>
        <w:t>providing any Reports, surveys and Financial Acquittal Statements due in accordance with the</w:t>
      </w:r>
      <w:r w:rsidRPr="00AB5C1B">
        <w:rPr>
          <w:rFonts w:ascii="Arial" w:hAnsi="Arial" w:cs="Arial"/>
          <w:spacing w:val="-5"/>
          <w:sz w:val="20"/>
          <w:szCs w:val="20"/>
        </w:rPr>
        <w:t xml:space="preserve"> </w:t>
      </w:r>
      <w:r w:rsidRPr="00AB5C1B">
        <w:rPr>
          <w:rFonts w:ascii="Arial" w:hAnsi="Arial" w:cs="Arial"/>
          <w:sz w:val="20"/>
          <w:szCs w:val="20"/>
        </w:rPr>
        <w:t>Agreement;</w:t>
      </w:r>
    </w:p>
    <w:p w14:paraId="2E6F06AC" w14:textId="77777777" w:rsidR="00EA29B1" w:rsidRPr="00AB5C1B" w:rsidRDefault="00265C72" w:rsidP="00AB5C1B">
      <w:pPr>
        <w:pStyle w:val="ListParagraph"/>
        <w:numPr>
          <w:ilvl w:val="2"/>
          <w:numId w:val="12"/>
        </w:numPr>
        <w:tabs>
          <w:tab w:val="left" w:pos="1112"/>
        </w:tabs>
        <w:spacing w:before="0" w:after="200"/>
        <w:ind w:left="1111" w:right="330" w:hanging="425"/>
        <w:jc w:val="left"/>
        <w:rPr>
          <w:rFonts w:ascii="Arial" w:hAnsi="Arial" w:cs="Arial"/>
          <w:sz w:val="20"/>
          <w:szCs w:val="20"/>
        </w:rPr>
      </w:pPr>
      <w:r w:rsidRPr="00AB5C1B">
        <w:rPr>
          <w:rFonts w:ascii="Arial" w:hAnsi="Arial" w:cs="Arial"/>
          <w:sz w:val="20"/>
          <w:szCs w:val="20"/>
        </w:rPr>
        <w:t xml:space="preserve">providing </w:t>
      </w:r>
      <w:r w:rsidR="00560A9C" w:rsidRPr="00AB5C1B">
        <w:rPr>
          <w:rFonts w:ascii="Arial" w:hAnsi="Arial" w:cs="Arial"/>
          <w:sz w:val="20"/>
          <w:szCs w:val="20"/>
        </w:rPr>
        <w:t>TAS DCRC</w:t>
      </w:r>
      <w:r w:rsidRPr="00AB5C1B">
        <w:rPr>
          <w:rFonts w:ascii="Arial" w:hAnsi="Arial" w:cs="Arial"/>
          <w:sz w:val="20"/>
          <w:szCs w:val="20"/>
        </w:rPr>
        <w:t xml:space="preserve"> with a valid tax invoice; and</w:t>
      </w:r>
    </w:p>
    <w:p w14:paraId="7ADC3DF1" w14:textId="77777777" w:rsidR="00EA29B1" w:rsidRPr="00AB5C1B" w:rsidRDefault="002C7EBB" w:rsidP="00AB5C1B">
      <w:pPr>
        <w:pStyle w:val="ListParagraph"/>
        <w:numPr>
          <w:ilvl w:val="2"/>
          <w:numId w:val="12"/>
        </w:numPr>
        <w:tabs>
          <w:tab w:val="left" w:pos="1113"/>
          <w:tab w:val="left" w:pos="1115"/>
        </w:tabs>
        <w:spacing w:before="0" w:after="200"/>
        <w:ind w:left="1114" w:right="658"/>
        <w:jc w:val="left"/>
        <w:rPr>
          <w:rFonts w:ascii="Arial" w:hAnsi="Arial" w:cs="Arial"/>
          <w:sz w:val="20"/>
          <w:szCs w:val="20"/>
        </w:rPr>
      </w:pPr>
      <w:r>
        <w:rPr>
          <w:rFonts w:ascii="Arial" w:hAnsi="Arial" w:cs="Arial"/>
          <w:sz w:val="20"/>
          <w:szCs w:val="20"/>
        </w:rPr>
        <w:t>complying with the</w:t>
      </w:r>
      <w:r w:rsidR="00265C72" w:rsidRPr="00AB5C1B">
        <w:rPr>
          <w:rFonts w:ascii="Arial" w:hAnsi="Arial" w:cs="Arial"/>
          <w:sz w:val="20"/>
          <w:szCs w:val="20"/>
        </w:rPr>
        <w:t xml:space="preserve"> Agreement to </w:t>
      </w:r>
      <w:r w:rsidR="00560A9C" w:rsidRPr="00AB5C1B">
        <w:rPr>
          <w:rFonts w:ascii="Arial" w:hAnsi="Arial" w:cs="Arial"/>
          <w:sz w:val="20"/>
          <w:szCs w:val="20"/>
        </w:rPr>
        <w:t>TAS DCRC’s</w:t>
      </w:r>
      <w:r w:rsidR="00265C72" w:rsidRPr="00AB5C1B">
        <w:rPr>
          <w:rFonts w:ascii="Arial" w:hAnsi="Arial" w:cs="Arial"/>
          <w:sz w:val="20"/>
          <w:szCs w:val="20"/>
        </w:rPr>
        <w:t xml:space="preserve"> reasonable</w:t>
      </w:r>
      <w:r w:rsidR="00265C72" w:rsidRPr="00AB5C1B">
        <w:rPr>
          <w:rFonts w:ascii="Arial" w:hAnsi="Arial" w:cs="Arial"/>
          <w:spacing w:val="-14"/>
          <w:sz w:val="20"/>
          <w:szCs w:val="20"/>
        </w:rPr>
        <w:t xml:space="preserve"> </w:t>
      </w:r>
      <w:r w:rsidR="00265C72" w:rsidRPr="00AB5C1B">
        <w:rPr>
          <w:rFonts w:ascii="Arial" w:hAnsi="Arial" w:cs="Arial"/>
          <w:sz w:val="20"/>
          <w:szCs w:val="20"/>
        </w:rPr>
        <w:t>satisfaction.</w:t>
      </w:r>
    </w:p>
    <w:p w14:paraId="7A1DF869" w14:textId="77777777" w:rsidR="00EA29B1" w:rsidRPr="00AB5C1B" w:rsidRDefault="00560A9C" w:rsidP="00AB5C1B">
      <w:pPr>
        <w:pStyle w:val="ListParagraph"/>
        <w:numPr>
          <w:ilvl w:val="1"/>
          <w:numId w:val="12"/>
        </w:numPr>
        <w:tabs>
          <w:tab w:val="left" w:pos="686"/>
          <w:tab w:val="left" w:pos="687"/>
        </w:tabs>
        <w:spacing w:before="0" w:after="200"/>
        <w:ind w:left="686" w:right="482" w:hanging="566"/>
        <w:rPr>
          <w:rFonts w:ascii="Arial" w:hAnsi="Arial" w:cs="Arial"/>
          <w:sz w:val="20"/>
          <w:szCs w:val="20"/>
        </w:rPr>
      </w:pPr>
      <w:bookmarkStart w:id="18" w:name="_Ref15042650"/>
      <w:r w:rsidRPr="00AB5C1B">
        <w:rPr>
          <w:rFonts w:ascii="Arial" w:hAnsi="Arial" w:cs="Arial"/>
          <w:sz w:val="20"/>
          <w:szCs w:val="20"/>
        </w:rPr>
        <w:t>TAS DCRC</w:t>
      </w:r>
      <w:r w:rsidR="00265C72" w:rsidRPr="00AB5C1B">
        <w:rPr>
          <w:rFonts w:ascii="Arial" w:hAnsi="Arial" w:cs="Arial"/>
          <w:sz w:val="20"/>
          <w:szCs w:val="20"/>
        </w:rPr>
        <w:t xml:space="preserve"> may by notice withhold payment of any amount where it reasonably believes the Reci</w:t>
      </w:r>
      <w:r w:rsidR="002C7EBB">
        <w:rPr>
          <w:rFonts w:ascii="Arial" w:hAnsi="Arial" w:cs="Arial"/>
          <w:sz w:val="20"/>
          <w:szCs w:val="20"/>
        </w:rPr>
        <w:t>pient has not complied with the</w:t>
      </w:r>
      <w:r w:rsidR="00265C72" w:rsidRPr="00AB5C1B">
        <w:rPr>
          <w:rFonts w:ascii="Arial" w:hAnsi="Arial" w:cs="Arial"/>
          <w:sz w:val="20"/>
          <w:szCs w:val="20"/>
        </w:rPr>
        <w:t xml:space="preserve"> Agreement or is unable or unwilling to undertake any part of the Project or the Agreement.</w:t>
      </w:r>
      <w:bookmarkEnd w:id="18"/>
    </w:p>
    <w:p w14:paraId="62D885C0" w14:textId="77777777" w:rsidR="00EA29B1" w:rsidRPr="00AB5C1B" w:rsidRDefault="00265C72" w:rsidP="00AB5C1B">
      <w:pPr>
        <w:pStyle w:val="ListParagraph"/>
        <w:numPr>
          <w:ilvl w:val="1"/>
          <w:numId w:val="12"/>
        </w:numPr>
        <w:tabs>
          <w:tab w:val="left" w:pos="686"/>
          <w:tab w:val="left" w:pos="687"/>
        </w:tabs>
        <w:spacing w:before="0" w:after="200"/>
        <w:ind w:left="686" w:right="148" w:hanging="566"/>
        <w:rPr>
          <w:rFonts w:ascii="Arial" w:hAnsi="Arial" w:cs="Arial"/>
          <w:sz w:val="20"/>
          <w:szCs w:val="20"/>
        </w:rPr>
      </w:pPr>
      <w:r w:rsidRPr="00AB5C1B">
        <w:rPr>
          <w:rFonts w:ascii="Arial" w:hAnsi="Arial" w:cs="Arial"/>
          <w:sz w:val="20"/>
          <w:szCs w:val="20"/>
        </w:rPr>
        <w:t xml:space="preserve">A notice under clause </w:t>
      </w:r>
      <w:r w:rsidR="00560A9C" w:rsidRPr="00AB5C1B">
        <w:rPr>
          <w:rFonts w:ascii="Arial" w:hAnsi="Arial" w:cs="Arial"/>
          <w:sz w:val="20"/>
          <w:szCs w:val="20"/>
        </w:rPr>
        <w:fldChar w:fldCharType="begin"/>
      </w:r>
      <w:r w:rsidR="00560A9C" w:rsidRPr="00AB5C1B">
        <w:rPr>
          <w:rFonts w:ascii="Arial" w:hAnsi="Arial" w:cs="Arial"/>
          <w:sz w:val="20"/>
          <w:szCs w:val="20"/>
        </w:rPr>
        <w:instrText xml:space="preserve"> REF _Ref15042650 \n \h </w:instrText>
      </w:r>
      <w:r w:rsidR="00AB5C1B" w:rsidRPr="00AB5C1B">
        <w:rPr>
          <w:rFonts w:ascii="Arial" w:hAnsi="Arial" w:cs="Arial"/>
          <w:sz w:val="20"/>
          <w:szCs w:val="20"/>
        </w:rPr>
        <w:instrText xml:space="preserve"> \* MERGEFORMAT </w:instrText>
      </w:r>
      <w:r w:rsidR="00560A9C" w:rsidRPr="00AB5C1B">
        <w:rPr>
          <w:rFonts w:ascii="Arial" w:hAnsi="Arial" w:cs="Arial"/>
          <w:sz w:val="20"/>
          <w:szCs w:val="20"/>
        </w:rPr>
      </w:r>
      <w:r w:rsidR="00560A9C" w:rsidRPr="00AB5C1B">
        <w:rPr>
          <w:rFonts w:ascii="Arial" w:hAnsi="Arial" w:cs="Arial"/>
          <w:sz w:val="20"/>
          <w:szCs w:val="20"/>
        </w:rPr>
        <w:fldChar w:fldCharType="separate"/>
      </w:r>
      <w:r w:rsidR="00FE2584">
        <w:rPr>
          <w:rFonts w:ascii="Arial" w:hAnsi="Arial" w:cs="Arial"/>
          <w:sz w:val="20"/>
          <w:szCs w:val="20"/>
        </w:rPr>
        <w:t>5.2</w:t>
      </w:r>
      <w:r w:rsidR="00560A9C" w:rsidRPr="00AB5C1B">
        <w:rPr>
          <w:rFonts w:ascii="Arial" w:hAnsi="Arial" w:cs="Arial"/>
          <w:sz w:val="20"/>
          <w:szCs w:val="20"/>
        </w:rPr>
        <w:fldChar w:fldCharType="end"/>
      </w:r>
      <w:r w:rsidR="00560A9C" w:rsidRPr="00AB5C1B">
        <w:rPr>
          <w:rFonts w:ascii="Arial" w:hAnsi="Arial" w:cs="Arial"/>
          <w:sz w:val="20"/>
          <w:szCs w:val="20"/>
        </w:rPr>
        <w:t xml:space="preserve"> </w:t>
      </w:r>
      <w:r w:rsidRPr="00AB5C1B">
        <w:rPr>
          <w:rFonts w:ascii="Arial" w:hAnsi="Arial" w:cs="Arial"/>
          <w:sz w:val="20"/>
          <w:szCs w:val="20"/>
        </w:rPr>
        <w:t>will contain the reasons for any payment being withheld and the steps the Recipient can take to address those reasons.</w:t>
      </w:r>
    </w:p>
    <w:p w14:paraId="25634AF3" w14:textId="77777777" w:rsidR="00EA29B1" w:rsidRPr="00AB5C1B" w:rsidRDefault="00560A9C" w:rsidP="00AB5C1B">
      <w:pPr>
        <w:pStyle w:val="ListParagraph"/>
        <w:numPr>
          <w:ilvl w:val="1"/>
          <w:numId w:val="12"/>
        </w:numPr>
        <w:tabs>
          <w:tab w:val="left" w:pos="687"/>
        </w:tabs>
        <w:spacing w:before="0" w:after="200"/>
        <w:ind w:left="686" w:right="302" w:hanging="566"/>
        <w:rPr>
          <w:rFonts w:ascii="Arial" w:hAnsi="Arial" w:cs="Arial"/>
          <w:sz w:val="20"/>
          <w:szCs w:val="20"/>
        </w:rPr>
      </w:pPr>
      <w:r w:rsidRPr="00AB5C1B">
        <w:rPr>
          <w:rFonts w:ascii="Arial" w:hAnsi="Arial" w:cs="Arial"/>
          <w:sz w:val="20"/>
          <w:szCs w:val="20"/>
        </w:rPr>
        <w:t>TAS DCRC</w:t>
      </w:r>
      <w:r w:rsidR="00265C72" w:rsidRPr="00AB5C1B">
        <w:rPr>
          <w:rFonts w:ascii="Arial" w:hAnsi="Arial" w:cs="Arial"/>
          <w:sz w:val="20"/>
          <w:szCs w:val="20"/>
        </w:rPr>
        <w:t xml:space="preserve"> will pay the withheld amount once the Recipient has satisfactorily addressed the reasons contained in a notice under clause </w:t>
      </w:r>
      <w:r w:rsidRPr="00AB5C1B">
        <w:rPr>
          <w:rFonts w:ascii="Arial" w:hAnsi="Arial" w:cs="Arial"/>
          <w:sz w:val="20"/>
          <w:szCs w:val="20"/>
        </w:rPr>
        <w:fldChar w:fldCharType="begin"/>
      </w:r>
      <w:r w:rsidRPr="00AB5C1B">
        <w:rPr>
          <w:rFonts w:ascii="Arial" w:hAnsi="Arial" w:cs="Arial"/>
          <w:sz w:val="20"/>
          <w:szCs w:val="20"/>
        </w:rPr>
        <w:instrText xml:space="preserve"> REF _Ref15042650 \n \h </w:instrText>
      </w:r>
      <w:r w:rsidR="00AB5C1B" w:rsidRPr="00AB5C1B">
        <w:rPr>
          <w:rFonts w:ascii="Arial" w:hAnsi="Arial" w:cs="Arial"/>
          <w:sz w:val="20"/>
          <w:szCs w:val="20"/>
        </w:rPr>
        <w:instrText xml:space="preserve"> \* MERGEFORMAT </w:instrText>
      </w:r>
      <w:r w:rsidRPr="00AB5C1B">
        <w:rPr>
          <w:rFonts w:ascii="Arial" w:hAnsi="Arial" w:cs="Arial"/>
          <w:sz w:val="20"/>
          <w:szCs w:val="20"/>
        </w:rPr>
      </w:r>
      <w:r w:rsidRPr="00AB5C1B">
        <w:rPr>
          <w:rFonts w:ascii="Arial" w:hAnsi="Arial" w:cs="Arial"/>
          <w:sz w:val="20"/>
          <w:szCs w:val="20"/>
        </w:rPr>
        <w:fldChar w:fldCharType="separate"/>
      </w:r>
      <w:r w:rsidR="00FE2584">
        <w:rPr>
          <w:rFonts w:ascii="Arial" w:hAnsi="Arial" w:cs="Arial"/>
          <w:sz w:val="20"/>
          <w:szCs w:val="20"/>
        </w:rPr>
        <w:t>5.2</w:t>
      </w:r>
      <w:r w:rsidRPr="00AB5C1B">
        <w:rPr>
          <w:rFonts w:ascii="Arial" w:hAnsi="Arial" w:cs="Arial"/>
          <w:sz w:val="20"/>
          <w:szCs w:val="20"/>
        </w:rPr>
        <w:fldChar w:fldCharType="end"/>
      </w:r>
      <w:r w:rsidR="00265C72" w:rsidRPr="00AB5C1B">
        <w:rPr>
          <w:rFonts w:ascii="Arial" w:hAnsi="Arial" w:cs="Arial"/>
          <w:sz w:val="20"/>
          <w:szCs w:val="20"/>
        </w:rPr>
        <w:t>.</w:t>
      </w:r>
    </w:p>
    <w:p w14:paraId="0A0F110E" w14:textId="0B86DB58" w:rsidR="00EA29B1" w:rsidRPr="00AB5C1B" w:rsidRDefault="00560A9C" w:rsidP="00AB5C1B">
      <w:pPr>
        <w:pStyle w:val="ListParagraph"/>
        <w:numPr>
          <w:ilvl w:val="1"/>
          <w:numId w:val="12"/>
        </w:numPr>
        <w:tabs>
          <w:tab w:val="left" w:pos="686"/>
          <w:tab w:val="left" w:pos="687"/>
        </w:tabs>
        <w:spacing w:before="0" w:after="200"/>
        <w:ind w:left="686" w:right="207" w:hanging="566"/>
        <w:rPr>
          <w:rFonts w:ascii="Arial" w:hAnsi="Arial" w:cs="Arial"/>
          <w:sz w:val="20"/>
          <w:szCs w:val="20"/>
        </w:rPr>
      </w:pPr>
      <w:r w:rsidRPr="00AB5C1B">
        <w:rPr>
          <w:rFonts w:ascii="Arial" w:hAnsi="Arial" w:cs="Arial"/>
          <w:sz w:val="20"/>
          <w:szCs w:val="20"/>
        </w:rPr>
        <w:t>TAS DCRC</w:t>
      </w:r>
      <w:r w:rsidR="00265C72" w:rsidRPr="00AB5C1B">
        <w:rPr>
          <w:rFonts w:ascii="Arial" w:hAnsi="Arial" w:cs="Arial"/>
          <w:sz w:val="20"/>
          <w:szCs w:val="20"/>
        </w:rPr>
        <w:t xml:space="preserve"> may defer or reduce the amount of a payment where a </w:t>
      </w:r>
      <w:r w:rsidR="00DA3AA0">
        <w:rPr>
          <w:rFonts w:ascii="Arial" w:hAnsi="Arial" w:cs="Arial"/>
          <w:sz w:val="20"/>
          <w:szCs w:val="20"/>
        </w:rPr>
        <w:t>R</w:t>
      </w:r>
      <w:r w:rsidR="00265C72" w:rsidRPr="00AB5C1B">
        <w:rPr>
          <w:rFonts w:ascii="Arial" w:hAnsi="Arial" w:cs="Arial"/>
          <w:sz w:val="20"/>
          <w:szCs w:val="20"/>
        </w:rPr>
        <w:t xml:space="preserve">eport or Financial Acquittal Statement reveals that the Recipient holds unspent Funding. </w:t>
      </w:r>
      <w:r w:rsidRPr="00AB5C1B">
        <w:rPr>
          <w:rFonts w:ascii="Arial" w:hAnsi="Arial" w:cs="Arial"/>
          <w:sz w:val="20"/>
          <w:szCs w:val="20"/>
        </w:rPr>
        <w:t>TAS DCRC</w:t>
      </w:r>
      <w:r w:rsidR="00265C72" w:rsidRPr="00AB5C1B">
        <w:rPr>
          <w:rFonts w:ascii="Arial" w:hAnsi="Arial" w:cs="Arial"/>
          <w:sz w:val="20"/>
          <w:szCs w:val="20"/>
        </w:rPr>
        <w:t xml:space="preserve"> will pay the deferred or withheld funding upon receiving evidence of expenditure of the unspent</w:t>
      </w:r>
      <w:r w:rsidR="00265C72" w:rsidRPr="00AB5C1B">
        <w:rPr>
          <w:rFonts w:ascii="Arial" w:hAnsi="Arial" w:cs="Arial"/>
          <w:spacing w:val="-2"/>
          <w:sz w:val="20"/>
          <w:szCs w:val="20"/>
        </w:rPr>
        <w:t xml:space="preserve"> </w:t>
      </w:r>
      <w:r w:rsidR="00265C72" w:rsidRPr="00AB5C1B">
        <w:rPr>
          <w:rFonts w:ascii="Arial" w:hAnsi="Arial" w:cs="Arial"/>
          <w:sz w:val="20"/>
          <w:szCs w:val="20"/>
        </w:rPr>
        <w:t>Funding.</w:t>
      </w:r>
    </w:p>
    <w:p w14:paraId="7DC9A3FA" w14:textId="77777777" w:rsidR="00EA29B1" w:rsidRPr="00AB5C1B" w:rsidRDefault="00265C72" w:rsidP="00AB5C1B">
      <w:pPr>
        <w:pStyle w:val="Heading2"/>
        <w:numPr>
          <w:ilvl w:val="0"/>
          <w:numId w:val="12"/>
        </w:numPr>
        <w:tabs>
          <w:tab w:val="left" w:pos="686"/>
          <w:tab w:val="left" w:pos="688"/>
        </w:tabs>
        <w:spacing w:after="200" w:line="240" w:lineRule="auto"/>
        <w:ind w:left="687"/>
        <w:rPr>
          <w:rFonts w:ascii="Arial" w:hAnsi="Arial" w:cs="Arial"/>
          <w:sz w:val="20"/>
          <w:szCs w:val="20"/>
        </w:rPr>
      </w:pPr>
      <w:bookmarkStart w:id="19" w:name="5._Repayment"/>
      <w:bookmarkStart w:id="20" w:name="_Ref15061573"/>
      <w:bookmarkEnd w:id="19"/>
      <w:r w:rsidRPr="00AB5C1B">
        <w:rPr>
          <w:rFonts w:ascii="Arial" w:hAnsi="Arial" w:cs="Arial"/>
          <w:sz w:val="20"/>
          <w:szCs w:val="20"/>
        </w:rPr>
        <w:t>Repayment</w:t>
      </w:r>
      <w:bookmarkEnd w:id="20"/>
    </w:p>
    <w:p w14:paraId="7143E33E" w14:textId="77777777" w:rsidR="00EA29B1" w:rsidRPr="00AB5C1B" w:rsidRDefault="00265C72" w:rsidP="00AB5C1B">
      <w:pPr>
        <w:pStyle w:val="ListParagraph"/>
        <w:numPr>
          <w:ilvl w:val="1"/>
          <w:numId w:val="12"/>
        </w:numPr>
        <w:tabs>
          <w:tab w:val="left" w:pos="686"/>
          <w:tab w:val="left" w:pos="688"/>
        </w:tabs>
        <w:spacing w:before="0" w:after="200"/>
        <w:ind w:left="687" w:right="143" w:hanging="567"/>
        <w:rPr>
          <w:rFonts w:ascii="Arial" w:hAnsi="Arial" w:cs="Arial"/>
          <w:sz w:val="20"/>
          <w:szCs w:val="20"/>
        </w:rPr>
      </w:pPr>
      <w:bookmarkStart w:id="21" w:name="_Ref15042704"/>
      <w:r w:rsidRPr="00AB5C1B">
        <w:rPr>
          <w:rFonts w:ascii="Arial" w:hAnsi="Arial" w:cs="Arial"/>
          <w:sz w:val="20"/>
          <w:szCs w:val="20"/>
        </w:rPr>
        <w:t>If any of the Funding has been spent other than in accord</w:t>
      </w:r>
      <w:r w:rsidR="002C7EBB">
        <w:rPr>
          <w:rFonts w:ascii="Arial" w:hAnsi="Arial" w:cs="Arial"/>
          <w:sz w:val="20"/>
          <w:szCs w:val="20"/>
        </w:rPr>
        <w:t>ance with the</w:t>
      </w:r>
      <w:r w:rsidR="00BF0141" w:rsidRPr="00AB5C1B">
        <w:rPr>
          <w:rFonts w:ascii="Arial" w:hAnsi="Arial" w:cs="Arial"/>
          <w:sz w:val="20"/>
          <w:szCs w:val="20"/>
        </w:rPr>
        <w:t xml:space="preserve"> Agreement or any </w:t>
      </w:r>
      <w:r w:rsidRPr="00AB5C1B">
        <w:rPr>
          <w:rFonts w:ascii="Arial" w:hAnsi="Arial" w:cs="Arial"/>
          <w:sz w:val="20"/>
          <w:szCs w:val="20"/>
        </w:rPr>
        <w:t xml:space="preserve">amount of the Funding is additional to the requirements of the Project, the Recipient agrees to repay that amount to </w:t>
      </w:r>
      <w:r w:rsidR="00560A9C" w:rsidRPr="00AB5C1B">
        <w:rPr>
          <w:rFonts w:ascii="Arial" w:hAnsi="Arial" w:cs="Arial"/>
          <w:sz w:val="20"/>
          <w:szCs w:val="20"/>
        </w:rPr>
        <w:t>TAS DCRC</w:t>
      </w:r>
      <w:r w:rsidRPr="00AB5C1B">
        <w:rPr>
          <w:rFonts w:ascii="Arial" w:hAnsi="Arial" w:cs="Arial"/>
          <w:sz w:val="20"/>
          <w:szCs w:val="20"/>
        </w:rPr>
        <w:t>.</w:t>
      </w:r>
      <w:bookmarkEnd w:id="21"/>
    </w:p>
    <w:p w14:paraId="0875B32C" w14:textId="77777777" w:rsidR="00560A9C" w:rsidRPr="00AB5C1B" w:rsidRDefault="00265C72" w:rsidP="00AB5C1B">
      <w:pPr>
        <w:pStyle w:val="ListParagraph"/>
        <w:numPr>
          <w:ilvl w:val="1"/>
          <w:numId w:val="12"/>
        </w:numPr>
        <w:tabs>
          <w:tab w:val="left" w:pos="686"/>
          <w:tab w:val="left" w:pos="687"/>
        </w:tabs>
        <w:spacing w:before="0" w:after="200"/>
        <w:ind w:left="687" w:right="143" w:hanging="567"/>
        <w:rPr>
          <w:rFonts w:ascii="Arial" w:hAnsi="Arial" w:cs="Arial"/>
          <w:sz w:val="20"/>
          <w:szCs w:val="20"/>
        </w:rPr>
      </w:pPr>
      <w:r w:rsidRPr="00AB5C1B">
        <w:rPr>
          <w:rFonts w:ascii="Arial" w:hAnsi="Arial" w:cs="Arial"/>
          <w:sz w:val="20"/>
          <w:szCs w:val="20"/>
        </w:rPr>
        <w:t xml:space="preserve">The amount to be repaid under clause </w:t>
      </w:r>
      <w:r w:rsidR="00560A9C" w:rsidRPr="00AB5C1B">
        <w:rPr>
          <w:rFonts w:ascii="Arial" w:hAnsi="Arial" w:cs="Arial"/>
          <w:sz w:val="20"/>
          <w:szCs w:val="20"/>
        </w:rPr>
        <w:fldChar w:fldCharType="begin"/>
      </w:r>
      <w:r w:rsidR="00560A9C" w:rsidRPr="00AB5C1B">
        <w:rPr>
          <w:rFonts w:ascii="Arial" w:hAnsi="Arial" w:cs="Arial"/>
          <w:sz w:val="20"/>
          <w:szCs w:val="20"/>
        </w:rPr>
        <w:instrText xml:space="preserve"> REF _Ref15042704 \n \h </w:instrText>
      </w:r>
      <w:r w:rsidR="00AB5C1B" w:rsidRPr="00AB5C1B">
        <w:rPr>
          <w:rFonts w:ascii="Arial" w:hAnsi="Arial" w:cs="Arial"/>
          <w:sz w:val="20"/>
          <w:szCs w:val="20"/>
        </w:rPr>
        <w:instrText xml:space="preserve"> \* MERGEFORMAT </w:instrText>
      </w:r>
      <w:r w:rsidR="00560A9C" w:rsidRPr="00AB5C1B">
        <w:rPr>
          <w:rFonts w:ascii="Arial" w:hAnsi="Arial" w:cs="Arial"/>
          <w:sz w:val="20"/>
          <w:szCs w:val="20"/>
        </w:rPr>
      </w:r>
      <w:r w:rsidR="00560A9C" w:rsidRPr="00AB5C1B">
        <w:rPr>
          <w:rFonts w:ascii="Arial" w:hAnsi="Arial" w:cs="Arial"/>
          <w:sz w:val="20"/>
          <w:szCs w:val="20"/>
        </w:rPr>
        <w:fldChar w:fldCharType="separate"/>
      </w:r>
      <w:r w:rsidR="00FE2584">
        <w:rPr>
          <w:rFonts w:ascii="Arial" w:hAnsi="Arial" w:cs="Arial"/>
          <w:sz w:val="20"/>
          <w:szCs w:val="20"/>
        </w:rPr>
        <w:t>6.1</w:t>
      </w:r>
      <w:r w:rsidR="00560A9C" w:rsidRPr="00AB5C1B">
        <w:rPr>
          <w:rFonts w:ascii="Arial" w:hAnsi="Arial" w:cs="Arial"/>
          <w:sz w:val="20"/>
          <w:szCs w:val="20"/>
        </w:rPr>
        <w:fldChar w:fldCharType="end"/>
      </w:r>
      <w:r w:rsidRPr="00AB5C1B">
        <w:rPr>
          <w:rFonts w:ascii="Arial" w:hAnsi="Arial" w:cs="Arial"/>
          <w:sz w:val="20"/>
          <w:szCs w:val="20"/>
        </w:rPr>
        <w:t xml:space="preserve"> may be deducted by </w:t>
      </w:r>
      <w:r w:rsidR="00560A9C" w:rsidRPr="00AB5C1B">
        <w:rPr>
          <w:rFonts w:ascii="Arial" w:hAnsi="Arial" w:cs="Arial"/>
          <w:sz w:val="20"/>
          <w:szCs w:val="20"/>
        </w:rPr>
        <w:t>TAS DCRC</w:t>
      </w:r>
      <w:r w:rsidRPr="00AB5C1B">
        <w:rPr>
          <w:rFonts w:ascii="Arial" w:hAnsi="Arial" w:cs="Arial"/>
          <w:sz w:val="20"/>
          <w:szCs w:val="20"/>
        </w:rPr>
        <w:t xml:space="preserve"> from subsequent payments of the Funding.</w:t>
      </w:r>
      <w:bookmarkStart w:id="22" w:name="6._Intellectual_Property_Rights"/>
      <w:bookmarkEnd w:id="22"/>
    </w:p>
    <w:p w14:paraId="76DA311D" w14:textId="77777777" w:rsidR="00EA29B1" w:rsidRPr="00AB5C1B" w:rsidRDefault="00265C72" w:rsidP="00AB5C1B">
      <w:pPr>
        <w:pStyle w:val="Heading2"/>
        <w:numPr>
          <w:ilvl w:val="0"/>
          <w:numId w:val="12"/>
        </w:numPr>
        <w:tabs>
          <w:tab w:val="left" w:pos="686"/>
          <w:tab w:val="left" w:pos="688"/>
        </w:tabs>
        <w:spacing w:after="200" w:line="240" w:lineRule="auto"/>
        <w:ind w:left="687"/>
        <w:rPr>
          <w:rFonts w:ascii="Arial" w:hAnsi="Arial" w:cs="Arial"/>
          <w:sz w:val="20"/>
          <w:szCs w:val="20"/>
        </w:rPr>
      </w:pPr>
      <w:bookmarkStart w:id="23" w:name="_Ref15061438"/>
      <w:r w:rsidRPr="00AB5C1B">
        <w:rPr>
          <w:rFonts w:ascii="Arial" w:hAnsi="Arial" w:cs="Arial"/>
          <w:sz w:val="20"/>
          <w:szCs w:val="20"/>
        </w:rPr>
        <w:t>Intellectual Property Rights</w:t>
      </w:r>
      <w:bookmarkEnd w:id="23"/>
    </w:p>
    <w:p w14:paraId="3B7CABCE" w14:textId="77777777" w:rsidR="009D5E42" w:rsidRPr="00AB5C1B" w:rsidRDefault="009D5E42" w:rsidP="00AB5C1B">
      <w:pPr>
        <w:pStyle w:val="ListParagraph"/>
        <w:tabs>
          <w:tab w:val="left" w:pos="686"/>
          <w:tab w:val="left" w:pos="687"/>
        </w:tabs>
        <w:spacing w:before="0" w:after="200"/>
        <w:ind w:left="686" w:right="48" w:firstLine="0"/>
        <w:rPr>
          <w:rFonts w:ascii="Arial" w:hAnsi="Arial" w:cs="Arial"/>
          <w:b/>
          <w:sz w:val="20"/>
          <w:szCs w:val="20"/>
        </w:rPr>
      </w:pPr>
      <w:bookmarkStart w:id="24" w:name="6.1_Nothing_in_this_Agreement_affects_th"/>
      <w:bookmarkEnd w:id="24"/>
      <w:r w:rsidRPr="00AB5C1B">
        <w:rPr>
          <w:rFonts w:ascii="Arial" w:hAnsi="Arial" w:cs="Arial"/>
          <w:b/>
          <w:sz w:val="20"/>
          <w:szCs w:val="20"/>
        </w:rPr>
        <w:t>Background IP</w:t>
      </w:r>
    </w:p>
    <w:p w14:paraId="133A6354" w14:textId="77777777" w:rsidR="00EA29B1" w:rsidRPr="00AB5C1B" w:rsidRDefault="002C7EBB" w:rsidP="00AB5C1B">
      <w:pPr>
        <w:pStyle w:val="ListParagraph"/>
        <w:numPr>
          <w:ilvl w:val="1"/>
          <w:numId w:val="12"/>
        </w:numPr>
        <w:tabs>
          <w:tab w:val="left" w:pos="686"/>
          <w:tab w:val="left" w:pos="687"/>
        </w:tabs>
        <w:spacing w:before="0" w:after="200"/>
        <w:ind w:left="686" w:right="48" w:hanging="566"/>
        <w:rPr>
          <w:rFonts w:ascii="Arial" w:hAnsi="Arial" w:cs="Arial"/>
          <w:sz w:val="20"/>
          <w:szCs w:val="20"/>
        </w:rPr>
      </w:pPr>
      <w:r>
        <w:rPr>
          <w:rFonts w:ascii="Arial" w:hAnsi="Arial" w:cs="Arial"/>
          <w:sz w:val="20"/>
          <w:szCs w:val="20"/>
        </w:rPr>
        <w:t>Nothing in the</w:t>
      </w:r>
      <w:r w:rsidR="00265C72" w:rsidRPr="00AB5C1B">
        <w:rPr>
          <w:rFonts w:ascii="Arial" w:hAnsi="Arial" w:cs="Arial"/>
          <w:sz w:val="20"/>
          <w:szCs w:val="20"/>
        </w:rPr>
        <w:t xml:space="preserve"> Agreement affects the ownership of Intellectual Property Rights in </w:t>
      </w:r>
      <w:r w:rsidR="002C1878" w:rsidRPr="00AB5C1B">
        <w:rPr>
          <w:rFonts w:ascii="Arial" w:hAnsi="Arial" w:cs="Arial"/>
          <w:sz w:val="20"/>
          <w:szCs w:val="20"/>
        </w:rPr>
        <w:t>any Background IP</w:t>
      </w:r>
      <w:r w:rsidR="00265C72" w:rsidRPr="00AB5C1B">
        <w:rPr>
          <w:rFonts w:ascii="Arial" w:hAnsi="Arial" w:cs="Arial"/>
          <w:sz w:val="20"/>
          <w:szCs w:val="20"/>
        </w:rPr>
        <w:t>.</w:t>
      </w:r>
    </w:p>
    <w:p w14:paraId="620E9739" w14:textId="5341BCE4" w:rsidR="009D5E42" w:rsidRPr="00AB5C1B" w:rsidRDefault="009D5E42" w:rsidP="00AB5C1B">
      <w:pPr>
        <w:pStyle w:val="ListParagraph"/>
        <w:numPr>
          <w:ilvl w:val="1"/>
          <w:numId w:val="12"/>
        </w:numPr>
        <w:tabs>
          <w:tab w:val="left" w:pos="686"/>
          <w:tab w:val="left" w:pos="687"/>
        </w:tabs>
        <w:spacing w:before="0" w:after="200"/>
        <w:ind w:left="686" w:right="48" w:hanging="566"/>
        <w:rPr>
          <w:rFonts w:ascii="Arial" w:hAnsi="Arial" w:cs="Arial"/>
          <w:sz w:val="20"/>
          <w:szCs w:val="20"/>
        </w:rPr>
      </w:pPr>
      <w:bookmarkStart w:id="25" w:name="_Ref15060449"/>
      <w:r w:rsidRPr="00AB5C1B">
        <w:rPr>
          <w:rFonts w:ascii="Arial" w:hAnsi="Arial" w:cs="Arial"/>
          <w:sz w:val="20"/>
          <w:szCs w:val="20"/>
        </w:rPr>
        <w:t xml:space="preserve">Prior to making any Background IP available for the purposes of the AQ TAS </w:t>
      </w:r>
      <w:r w:rsidR="00BE1B33">
        <w:rPr>
          <w:rFonts w:ascii="Arial" w:hAnsi="Arial" w:cs="Arial"/>
          <w:sz w:val="20"/>
          <w:szCs w:val="20"/>
        </w:rPr>
        <w:t xml:space="preserve">DCRC </w:t>
      </w:r>
      <w:r w:rsidRPr="00AB5C1B">
        <w:rPr>
          <w:rFonts w:ascii="Arial" w:hAnsi="Arial" w:cs="Arial"/>
          <w:sz w:val="20"/>
          <w:szCs w:val="20"/>
        </w:rPr>
        <w:t>Fellowship or the Project, the Recipient</w:t>
      </w:r>
      <w:r w:rsidR="00C461D1">
        <w:rPr>
          <w:rFonts w:ascii="Arial" w:hAnsi="Arial" w:cs="Arial"/>
          <w:sz w:val="20"/>
          <w:szCs w:val="20"/>
        </w:rPr>
        <w:t xml:space="preserve"> must</w:t>
      </w:r>
      <w:r w:rsidRPr="00AB5C1B">
        <w:rPr>
          <w:rFonts w:ascii="Arial" w:hAnsi="Arial" w:cs="Arial"/>
          <w:sz w:val="20"/>
          <w:szCs w:val="20"/>
        </w:rPr>
        <w:t>:</w:t>
      </w:r>
      <w:bookmarkEnd w:id="25"/>
    </w:p>
    <w:p w14:paraId="217A504C" w14:textId="1BF8571D" w:rsidR="002C1878" w:rsidRPr="00AB5C1B" w:rsidRDefault="002C1878" w:rsidP="00AB5C1B">
      <w:pPr>
        <w:pStyle w:val="ListParagraph"/>
        <w:numPr>
          <w:ilvl w:val="2"/>
          <w:numId w:val="12"/>
        </w:numPr>
        <w:tabs>
          <w:tab w:val="left" w:pos="1112"/>
        </w:tabs>
        <w:spacing w:before="0" w:after="200"/>
        <w:ind w:left="1111" w:hanging="424"/>
        <w:jc w:val="left"/>
        <w:rPr>
          <w:rFonts w:ascii="Arial" w:hAnsi="Arial" w:cs="Arial"/>
          <w:sz w:val="20"/>
          <w:szCs w:val="20"/>
        </w:rPr>
      </w:pPr>
      <w:r w:rsidRPr="00AB5C1B">
        <w:rPr>
          <w:rFonts w:ascii="Arial" w:hAnsi="Arial" w:cs="Arial"/>
          <w:sz w:val="20"/>
          <w:szCs w:val="20"/>
        </w:rPr>
        <w:t xml:space="preserve">obtain all necessary copyright and other Intellectual Property Rights </w:t>
      </w:r>
      <w:r w:rsidR="009D5E42" w:rsidRPr="00AB5C1B">
        <w:rPr>
          <w:rFonts w:ascii="Arial" w:hAnsi="Arial" w:cs="Arial"/>
          <w:sz w:val="20"/>
          <w:szCs w:val="20"/>
        </w:rPr>
        <w:t xml:space="preserve">permissions to enable the Background IP to be used for the purposes of the AQ TAS </w:t>
      </w:r>
      <w:r w:rsidR="00BE1B33">
        <w:rPr>
          <w:rFonts w:ascii="Arial" w:hAnsi="Arial" w:cs="Arial"/>
          <w:sz w:val="20"/>
          <w:szCs w:val="20"/>
        </w:rPr>
        <w:t xml:space="preserve">DCRC </w:t>
      </w:r>
      <w:r w:rsidR="009D5E42" w:rsidRPr="00AB5C1B">
        <w:rPr>
          <w:rFonts w:ascii="Arial" w:hAnsi="Arial" w:cs="Arial"/>
          <w:sz w:val="20"/>
          <w:szCs w:val="20"/>
        </w:rPr>
        <w:t>Fellowship and the Project; and</w:t>
      </w:r>
    </w:p>
    <w:p w14:paraId="64B591C9" w14:textId="16CA8CD1" w:rsidR="009D5E42" w:rsidRPr="00AB5C1B" w:rsidRDefault="009D5E42" w:rsidP="00AB5C1B">
      <w:pPr>
        <w:pStyle w:val="ListParagraph"/>
        <w:numPr>
          <w:ilvl w:val="2"/>
          <w:numId w:val="12"/>
        </w:numPr>
        <w:tabs>
          <w:tab w:val="left" w:pos="1112"/>
        </w:tabs>
        <w:spacing w:before="0" w:after="200"/>
        <w:ind w:left="1111" w:hanging="424"/>
        <w:jc w:val="left"/>
        <w:rPr>
          <w:rFonts w:ascii="Arial" w:hAnsi="Arial" w:cs="Arial"/>
          <w:sz w:val="20"/>
          <w:szCs w:val="20"/>
        </w:rPr>
      </w:pPr>
      <w:bookmarkStart w:id="26" w:name="_Ref15060451"/>
      <w:r w:rsidRPr="00AB5C1B">
        <w:rPr>
          <w:rFonts w:ascii="Arial" w:hAnsi="Arial" w:cs="Arial"/>
          <w:sz w:val="20"/>
          <w:szCs w:val="20"/>
        </w:rPr>
        <w:t>negotiate reasonable terms under which TAS DCRC is granted access to use the Background IP to the extent necessary for TAS DCRC to use the Fellowship IP in accordance with its licence under clause</w:t>
      </w:r>
      <w:r w:rsidR="00C461D1">
        <w:rPr>
          <w:rFonts w:ascii="Arial" w:hAnsi="Arial" w:cs="Arial"/>
          <w:sz w:val="20"/>
          <w:szCs w:val="20"/>
        </w:rPr>
        <w:t xml:space="preserve"> </w:t>
      </w:r>
      <w:r w:rsidR="00C461D1">
        <w:rPr>
          <w:rFonts w:ascii="Arial" w:hAnsi="Arial" w:cs="Arial"/>
          <w:sz w:val="20"/>
          <w:szCs w:val="20"/>
        </w:rPr>
        <w:fldChar w:fldCharType="begin"/>
      </w:r>
      <w:r w:rsidR="00C461D1">
        <w:rPr>
          <w:rFonts w:ascii="Arial" w:hAnsi="Arial" w:cs="Arial"/>
          <w:sz w:val="20"/>
          <w:szCs w:val="20"/>
        </w:rPr>
        <w:instrText xml:space="preserve"> REF _Ref15059634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7.5</w:t>
      </w:r>
      <w:r w:rsidR="00C461D1">
        <w:rPr>
          <w:rFonts w:ascii="Arial" w:hAnsi="Arial" w:cs="Arial"/>
          <w:sz w:val="20"/>
          <w:szCs w:val="20"/>
        </w:rPr>
        <w:fldChar w:fldCharType="end"/>
      </w:r>
      <w:r w:rsidR="002C7EBB">
        <w:rPr>
          <w:rFonts w:ascii="Arial" w:hAnsi="Arial" w:cs="Arial"/>
          <w:sz w:val="20"/>
          <w:szCs w:val="20"/>
        </w:rPr>
        <w:t>. At the date of the</w:t>
      </w:r>
      <w:r w:rsidRPr="00AB5C1B">
        <w:rPr>
          <w:rFonts w:ascii="Arial" w:hAnsi="Arial" w:cs="Arial"/>
          <w:sz w:val="20"/>
          <w:szCs w:val="20"/>
        </w:rPr>
        <w:t xml:space="preserve"> Agreement, such terms are set out in </w:t>
      </w:r>
      <w:r w:rsidR="00C461D1">
        <w:rPr>
          <w:rFonts w:ascii="Arial" w:hAnsi="Arial" w:cs="Arial"/>
          <w:sz w:val="20"/>
          <w:szCs w:val="20"/>
        </w:rPr>
        <w:t>Item 16 of Schedule 1, and with respect to any Background IP made available</w:t>
      </w:r>
      <w:r w:rsidR="002C7EBB">
        <w:rPr>
          <w:rFonts w:ascii="Arial" w:hAnsi="Arial" w:cs="Arial"/>
          <w:sz w:val="20"/>
          <w:szCs w:val="20"/>
        </w:rPr>
        <w:t xml:space="preserve"> after the date of the</w:t>
      </w:r>
      <w:r w:rsidR="00C461D1">
        <w:rPr>
          <w:rFonts w:ascii="Arial" w:hAnsi="Arial" w:cs="Arial"/>
          <w:sz w:val="20"/>
          <w:szCs w:val="20"/>
        </w:rPr>
        <w:t xml:space="preserve"> Agreement, the Recipient will notify TAS DCRC of such </w:t>
      </w:r>
      <w:r w:rsidR="00BD2CF1">
        <w:rPr>
          <w:rFonts w:ascii="Arial" w:hAnsi="Arial" w:cs="Arial"/>
          <w:sz w:val="20"/>
          <w:szCs w:val="20"/>
        </w:rPr>
        <w:t xml:space="preserve">reasonable </w:t>
      </w:r>
      <w:r w:rsidR="00C461D1">
        <w:rPr>
          <w:rFonts w:ascii="Arial" w:hAnsi="Arial" w:cs="Arial"/>
          <w:sz w:val="20"/>
          <w:szCs w:val="20"/>
        </w:rPr>
        <w:t>terms at least 5 Business Days prior to using the Background IP for the purposes of the Project</w:t>
      </w:r>
      <w:r w:rsidRPr="00AB5C1B">
        <w:rPr>
          <w:rFonts w:ascii="Arial" w:hAnsi="Arial" w:cs="Arial"/>
          <w:sz w:val="20"/>
          <w:szCs w:val="20"/>
        </w:rPr>
        <w:t>.</w:t>
      </w:r>
      <w:bookmarkEnd w:id="26"/>
    </w:p>
    <w:p w14:paraId="5C26BE38" w14:textId="77777777" w:rsidR="002C1878" w:rsidRPr="00AB5C1B" w:rsidRDefault="009D5E42" w:rsidP="00AB5C1B">
      <w:pPr>
        <w:pStyle w:val="ListParagraph"/>
        <w:tabs>
          <w:tab w:val="left" w:pos="686"/>
          <w:tab w:val="left" w:pos="687"/>
        </w:tabs>
        <w:spacing w:before="0" w:after="200"/>
        <w:ind w:left="686" w:right="48" w:firstLine="0"/>
        <w:rPr>
          <w:rFonts w:ascii="Arial" w:hAnsi="Arial" w:cs="Arial"/>
          <w:b/>
          <w:sz w:val="20"/>
          <w:szCs w:val="20"/>
        </w:rPr>
      </w:pPr>
      <w:r w:rsidRPr="00AB5C1B">
        <w:rPr>
          <w:rFonts w:ascii="Arial" w:hAnsi="Arial" w:cs="Arial"/>
          <w:b/>
          <w:sz w:val="20"/>
          <w:szCs w:val="20"/>
        </w:rPr>
        <w:t>Fellowship IP</w:t>
      </w:r>
    </w:p>
    <w:p w14:paraId="6CF73831" w14:textId="77777777" w:rsidR="00EA29B1" w:rsidRPr="00AB5C1B" w:rsidRDefault="00265C72" w:rsidP="00AB5C1B">
      <w:pPr>
        <w:pStyle w:val="ListParagraph"/>
        <w:numPr>
          <w:ilvl w:val="1"/>
          <w:numId w:val="12"/>
        </w:numPr>
        <w:tabs>
          <w:tab w:val="left" w:pos="686"/>
          <w:tab w:val="left" w:pos="687"/>
        </w:tabs>
        <w:spacing w:before="0" w:after="200"/>
        <w:ind w:left="686" w:right="74" w:hanging="566"/>
        <w:rPr>
          <w:rFonts w:ascii="Arial" w:hAnsi="Arial" w:cs="Arial"/>
          <w:sz w:val="20"/>
          <w:szCs w:val="20"/>
        </w:rPr>
      </w:pPr>
      <w:bookmarkStart w:id="27" w:name="6.2_Subject_to_6.3,_the_Department_hereb"/>
      <w:bookmarkEnd w:id="27"/>
      <w:r w:rsidRPr="00AB5C1B">
        <w:rPr>
          <w:rFonts w:ascii="Arial" w:hAnsi="Arial" w:cs="Arial"/>
          <w:sz w:val="20"/>
          <w:szCs w:val="20"/>
        </w:rPr>
        <w:t xml:space="preserve">Subject to </w:t>
      </w:r>
      <w:r w:rsidR="00560A9C" w:rsidRPr="00AB5C1B">
        <w:rPr>
          <w:rFonts w:ascii="Arial" w:hAnsi="Arial" w:cs="Arial"/>
          <w:sz w:val="20"/>
          <w:szCs w:val="20"/>
        </w:rPr>
        <w:t xml:space="preserve">clause </w:t>
      </w:r>
      <w:r w:rsidR="00560A9C" w:rsidRPr="00AB5C1B">
        <w:rPr>
          <w:rFonts w:ascii="Arial" w:hAnsi="Arial" w:cs="Arial"/>
          <w:sz w:val="20"/>
          <w:szCs w:val="20"/>
        </w:rPr>
        <w:fldChar w:fldCharType="begin"/>
      </w:r>
      <w:r w:rsidR="00560A9C" w:rsidRPr="00AB5C1B">
        <w:rPr>
          <w:rFonts w:ascii="Arial" w:hAnsi="Arial" w:cs="Arial"/>
          <w:sz w:val="20"/>
          <w:szCs w:val="20"/>
        </w:rPr>
        <w:instrText xml:space="preserve"> REF _Ref15042758 \n \h </w:instrText>
      </w:r>
      <w:r w:rsidR="00AB5C1B" w:rsidRPr="00AB5C1B">
        <w:rPr>
          <w:rFonts w:ascii="Arial" w:hAnsi="Arial" w:cs="Arial"/>
          <w:sz w:val="20"/>
          <w:szCs w:val="20"/>
        </w:rPr>
        <w:instrText xml:space="preserve"> \* MERGEFORMAT </w:instrText>
      </w:r>
      <w:r w:rsidR="00560A9C" w:rsidRPr="00AB5C1B">
        <w:rPr>
          <w:rFonts w:ascii="Arial" w:hAnsi="Arial" w:cs="Arial"/>
          <w:sz w:val="20"/>
          <w:szCs w:val="20"/>
        </w:rPr>
      </w:r>
      <w:r w:rsidR="00560A9C" w:rsidRPr="00AB5C1B">
        <w:rPr>
          <w:rFonts w:ascii="Arial" w:hAnsi="Arial" w:cs="Arial"/>
          <w:sz w:val="20"/>
          <w:szCs w:val="20"/>
        </w:rPr>
        <w:fldChar w:fldCharType="separate"/>
      </w:r>
      <w:r w:rsidR="00FE2584">
        <w:rPr>
          <w:rFonts w:ascii="Arial" w:hAnsi="Arial" w:cs="Arial"/>
          <w:sz w:val="20"/>
          <w:szCs w:val="20"/>
        </w:rPr>
        <w:t>7.4</w:t>
      </w:r>
      <w:r w:rsidR="00560A9C" w:rsidRPr="00AB5C1B">
        <w:rPr>
          <w:rFonts w:ascii="Arial" w:hAnsi="Arial" w:cs="Arial"/>
          <w:sz w:val="20"/>
          <w:szCs w:val="20"/>
        </w:rPr>
        <w:fldChar w:fldCharType="end"/>
      </w:r>
      <w:r w:rsidRPr="00AB5C1B">
        <w:rPr>
          <w:rFonts w:ascii="Arial" w:hAnsi="Arial" w:cs="Arial"/>
          <w:sz w:val="20"/>
          <w:szCs w:val="20"/>
        </w:rPr>
        <w:t xml:space="preserve">, </w:t>
      </w:r>
      <w:r w:rsidR="00560A9C" w:rsidRPr="00AB5C1B">
        <w:rPr>
          <w:rFonts w:ascii="Arial" w:hAnsi="Arial" w:cs="Arial"/>
          <w:sz w:val="20"/>
          <w:szCs w:val="20"/>
        </w:rPr>
        <w:t>the</w:t>
      </w:r>
      <w:r w:rsidRPr="00AB5C1B">
        <w:rPr>
          <w:rFonts w:ascii="Arial" w:hAnsi="Arial" w:cs="Arial"/>
          <w:sz w:val="20"/>
          <w:szCs w:val="20"/>
        </w:rPr>
        <w:t xml:space="preserve"> </w:t>
      </w:r>
      <w:r w:rsidR="00560A9C" w:rsidRPr="00AB5C1B">
        <w:rPr>
          <w:rFonts w:ascii="Arial" w:hAnsi="Arial" w:cs="Arial"/>
          <w:sz w:val="20"/>
          <w:szCs w:val="20"/>
        </w:rPr>
        <w:t>Fellowship IP will vest in the Recipient upon creation</w:t>
      </w:r>
      <w:r w:rsidRPr="00AB5C1B">
        <w:rPr>
          <w:rFonts w:ascii="Arial" w:hAnsi="Arial" w:cs="Arial"/>
          <w:sz w:val="20"/>
          <w:szCs w:val="20"/>
        </w:rPr>
        <w:t>.</w:t>
      </w:r>
    </w:p>
    <w:p w14:paraId="5C69CB42" w14:textId="77777777" w:rsidR="00C461D1" w:rsidRDefault="00560A9C" w:rsidP="00AB5C1B">
      <w:pPr>
        <w:pStyle w:val="ListParagraph"/>
        <w:numPr>
          <w:ilvl w:val="1"/>
          <w:numId w:val="12"/>
        </w:numPr>
        <w:tabs>
          <w:tab w:val="left" w:pos="686"/>
          <w:tab w:val="left" w:pos="687"/>
        </w:tabs>
        <w:spacing w:before="0" w:after="200"/>
        <w:ind w:left="686" w:right="74" w:hanging="566"/>
        <w:rPr>
          <w:rFonts w:ascii="Arial" w:hAnsi="Arial" w:cs="Arial"/>
          <w:sz w:val="20"/>
          <w:szCs w:val="20"/>
        </w:rPr>
      </w:pPr>
      <w:bookmarkStart w:id="28" w:name="6.3_Intellectual_Property_Rights_in_Repo"/>
      <w:bookmarkStart w:id="29" w:name="_Ref15060314"/>
      <w:bookmarkStart w:id="30" w:name="_Ref15043115"/>
      <w:bookmarkStart w:id="31" w:name="_Ref15042758"/>
      <w:bookmarkEnd w:id="28"/>
      <w:r w:rsidRPr="00AB5C1B">
        <w:rPr>
          <w:rFonts w:ascii="Arial" w:hAnsi="Arial" w:cs="Arial"/>
          <w:sz w:val="20"/>
          <w:szCs w:val="20"/>
        </w:rPr>
        <w:t>If</w:t>
      </w:r>
      <w:r w:rsidR="00C461D1">
        <w:rPr>
          <w:rFonts w:ascii="Arial" w:hAnsi="Arial" w:cs="Arial"/>
          <w:sz w:val="20"/>
          <w:szCs w:val="20"/>
        </w:rPr>
        <w:t xml:space="preserve">, </w:t>
      </w:r>
      <w:r w:rsidR="00C461D1" w:rsidRPr="00AB5C1B">
        <w:rPr>
          <w:rFonts w:ascii="Arial" w:hAnsi="Arial" w:cs="Arial"/>
          <w:sz w:val="20"/>
          <w:szCs w:val="20"/>
        </w:rPr>
        <w:t xml:space="preserve">prior to the completion of the Project and the discharge of all of the Recipient’s </w:t>
      </w:r>
      <w:r w:rsidR="00C461D1">
        <w:rPr>
          <w:rFonts w:ascii="Arial" w:hAnsi="Arial" w:cs="Arial"/>
          <w:sz w:val="20"/>
          <w:szCs w:val="20"/>
        </w:rPr>
        <w:t xml:space="preserve">material </w:t>
      </w:r>
      <w:r w:rsidR="00C461D1" w:rsidRPr="00AB5C1B">
        <w:rPr>
          <w:rFonts w:ascii="Arial" w:hAnsi="Arial" w:cs="Arial"/>
          <w:sz w:val="20"/>
          <w:szCs w:val="20"/>
        </w:rPr>
        <w:t xml:space="preserve">obligations </w:t>
      </w:r>
      <w:r w:rsidR="002C7EBB">
        <w:rPr>
          <w:rFonts w:ascii="Arial" w:hAnsi="Arial" w:cs="Arial"/>
          <w:sz w:val="20"/>
          <w:szCs w:val="20"/>
        </w:rPr>
        <w:t>under the</w:t>
      </w:r>
      <w:r w:rsidR="00C461D1">
        <w:rPr>
          <w:rFonts w:ascii="Arial" w:hAnsi="Arial" w:cs="Arial"/>
          <w:sz w:val="20"/>
          <w:szCs w:val="20"/>
        </w:rPr>
        <w:t xml:space="preserve"> Agreement:</w:t>
      </w:r>
      <w:bookmarkEnd w:id="29"/>
    </w:p>
    <w:p w14:paraId="72D3321A" w14:textId="77777777" w:rsidR="00C461D1" w:rsidRDefault="002C7EBB" w:rsidP="00C461D1">
      <w:pPr>
        <w:pStyle w:val="ListParagraph"/>
        <w:numPr>
          <w:ilvl w:val="2"/>
          <w:numId w:val="12"/>
        </w:numPr>
        <w:tabs>
          <w:tab w:val="left" w:pos="1112"/>
        </w:tabs>
        <w:spacing w:before="0" w:after="200"/>
        <w:ind w:left="1111" w:hanging="424"/>
        <w:jc w:val="left"/>
        <w:rPr>
          <w:rFonts w:ascii="Arial" w:hAnsi="Arial" w:cs="Arial"/>
          <w:sz w:val="20"/>
          <w:szCs w:val="20"/>
        </w:rPr>
      </w:pPr>
      <w:r>
        <w:rPr>
          <w:rFonts w:ascii="Arial" w:hAnsi="Arial" w:cs="Arial"/>
          <w:sz w:val="20"/>
          <w:szCs w:val="20"/>
        </w:rPr>
        <w:t>the</w:t>
      </w:r>
      <w:r w:rsidR="00C461D1">
        <w:rPr>
          <w:rFonts w:ascii="Arial" w:hAnsi="Arial" w:cs="Arial"/>
          <w:sz w:val="20"/>
          <w:szCs w:val="20"/>
        </w:rPr>
        <w:t xml:space="preserve"> Agreement expires;</w:t>
      </w:r>
    </w:p>
    <w:p w14:paraId="230340F6" w14:textId="77777777" w:rsidR="00C461D1" w:rsidRDefault="002C7EBB" w:rsidP="00C461D1">
      <w:pPr>
        <w:pStyle w:val="ListParagraph"/>
        <w:numPr>
          <w:ilvl w:val="2"/>
          <w:numId w:val="12"/>
        </w:numPr>
        <w:tabs>
          <w:tab w:val="left" w:pos="1112"/>
        </w:tabs>
        <w:spacing w:before="0" w:after="200"/>
        <w:ind w:left="1111" w:hanging="424"/>
        <w:jc w:val="left"/>
        <w:rPr>
          <w:rFonts w:ascii="Arial" w:hAnsi="Arial" w:cs="Arial"/>
          <w:sz w:val="20"/>
          <w:szCs w:val="20"/>
        </w:rPr>
      </w:pPr>
      <w:r>
        <w:rPr>
          <w:rFonts w:ascii="Arial" w:hAnsi="Arial" w:cs="Arial"/>
          <w:sz w:val="20"/>
          <w:szCs w:val="20"/>
        </w:rPr>
        <w:t>the Project or the</w:t>
      </w:r>
      <w:r w:rsidR="00560A9C" w:rsidRPr="00AB5C1B">
        <w:rPr>
          <w:rFonts w:ascii="Arial" w:hAnsi="Arial" w:cs="Arial"/>
          <w:sz w:val="20"/>
          <w:szCs w:val="20"/>
        </w:rPr>
        <w:t xml:space="preserve"> Agreement is terminated </w:t>
      </w:r>
      <w:r w:rsidR="00C461D1">
        <w:rPr>
          <w:rFonts w:ascii="Arial" w:hAnsi="Arial" w:cs="Arial"/>
          <w:sz w:val="20"/>
          <w:szCs w:val="20"/>
        </w:rPr>
        <w:t>by</w:t>
      </w:r>
      <w:r w:rsidR="00560A9C" w:rsidRPr="00AB5C1B">
        <w:rPr>
          <w:rFonts w:ascii="Arial" w:hAnsi="Arial" w:cs="Arial"/>
          <w:sz w:val="20"/>
          <w:szCs w:val="20"/>
        </w:rPr>
        <w:t xml:space="preserve"> TAS DCRC </w:t>
      </w:r>
      <w:r w:rsidR="00C461D1">
        <w:rPr>
          <w:rFonts w:ascii="Arial" w:hAnsi="Arial" w:cs="Arial"/>
          <w:sz w:val="20"/>
          <w:szCs w:val="20"/>
        </w:rPr>
        <w:t xml:space="preserve">in accordance with clauses </w:t>
      </w:r>
      <w:r w:rsidR="00C461D1">
        <w:rPr>
          <w:rFonts w:ascii="Arial" w:hAnsi="Arial" w:cs="Arial"/>
          <w:sz w:val="20"/>
          <w:szCs w:val="20"/>
        </w:rPr>
        <w:fldChar w:fldCharType="begin"/>
      </w:r>
      <w:r w:rsidR="00C461D1">
        <w:rPr>
          <w:rFonts w:ascii="Arial" w:hAnsi="Arial" w:cs="Arial"/>
          <w:sz w:val="20"/>
          <w:szCs w:val="20"/>
        </w:rPr>
        <w:instrText xml:space="preserve"> REF _Ref15059982 \n \h  \* MERGEFORMAT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13.1</w:t>
      </w:r>
      <w:r w:rsidR="00C461D1">
        <w:rPr>
          <w:rFonts w:ascii="Arial" w:hAnsi="Arial" w:cs="Arial"/>
          <w:sz w:val="20"/>
          <w:szCs w:val="20"/>
        </w:rPr>
        <w:fldChar w:fldCharType="end"/>
      </w:r>
      <w:r w:rsidR="00C461D1">
        <w:rPr>
          <w:rFonts w:ascii="Arial" w:hAnsi="Arial" w:cs="Arial"/>
          <w:sz w:val="20"/>
          <w:szCs w:val="20"/>
        </w:rPr>
        <w:t xml:space="preserve"> </w:t>
      </w:r>
      <w:r w:rsidR="00C461D1">
        <w:rPr>
          <w:rFonts w:ascii="Arial" w:hAnsi="Arial" w:cs="Arial"/>
          <w:sz w:val="20"/>
          <w:szCs w:val="20"/>
        </w:rPr>
        <w:lastRenderedPageBreak/>
        <w:t xml:space="preserve">or </w:t>
      </w:r>
      <w:r w:rsidR="00C461D1">
        <w:rPr>
          <w:rFonts w:ascii="Arial" w:hAnsi="Arial" w:cs="Arial"/>
          <w:sz w:val="20"/>
          <w:szCs w:val="20"/>
        </w:rPr>
        <w:fldChar w:fldCharType="begin"/>
      </w:r>
      <w:r w:rsidR="00C461D1">
        <w:rPr>
          <w:rFonts w:ascii="Arial" w:hAnsi="Arial" w:cs="Arial"/>
          <w:sz w:val="20"/>
          <w:szCs w:val="20"/>
        </w:rPr>
        <w:instrText xml:space="preserve"> REF _Ref15059985 \n \h  \* MERGEFORMAT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13.2</w:t>
      </w:r>
      <w:r w:rsidR="00C461D1">
        <w:rPr>
          <w:rFonts w:ascii="Arial" w:hAnsi="Arial" w:cs="Arial"/>
          <w:sz w:val="20"/>
          <w:szCs w:val="20"/>
        </w:rPr>
        <w:fldChar w:fldCharType="end"/>
      </w:r>
      <w:r w:rsidR="00C461D1">
        <w:rPr>
          <w:rFonts w:ascii="Arial" w:hAnsi="Arial" w:cs="Arial"/>
          <w:sz w:val="20"/>
          <w:szCs w:val="20"/>
        </w:rPr>
        <w:t>; or</w:t>
      </w:r>
    </w:p>
    <w:p w14:paraId="5E7191B5" w14:textId="77777777" w:rsidR="00C461D1" w:rsidRDefault="00C461D1" w:rsidP="00C461D1">
      <w:pPr>
        <w:pStyle w:val="ListParagraph"/>
        <w:numPr>
          <w:ilvl w:val="2"/>
          <w:numId w:val="12"/>
        </w:numPr>
        <w:tabs>
          <w:tab w:val="left" w:pos="1112"/>
        </w:tabs>
        <w:spacing w:before="0" w:after="200"/>
        <w:ind w:left="1111" w:hanging="424"/>
        <w:jc w:val="left"/>
        <w:rPr>
          <w:rFonts w:ascii="Arial" w:hAnsi="Arial" w:cs="Arial"/>
          <w:sz w:val="20"/>
          <w:szCs w:val="20"/>
        </w:rPr>
      </w:pPr>
      <w:r>
        <w:rPr>
          <w:rFonts w:ascii="Arial" w:hAnsi="Arial" w:cs="Arial"/>
          <w:sz w:val="20"/>
          <w:szCs w:val="20"/>
        </w:rPr>
        <w:t>the Recipient terminates the Project or th</w:t>
      </w:r>
      <w:r w:rsidR="002C7EBB">
        <w:rPr>
          <w:rFonts w:ascii="Arial" w:hAnsi="Arial" w:cs="Arial"/>
          <w:sz w:val="20"/>
          <w:szCs w:val="20"/>
        </w:rPr>
        <w:t>e</w:t>
      </w:r>
      <w:r>
        <w:rPr>
          <w:rFonts w:ascii="Arial" w:hAnsi="Arial" w:cs="Arial"/>
          <w:sz w:val="20"/>
          <w:szCs w:val="20"/>
        </w:rPr>
        <w:t xml:space="preserve"> Agreement otherwise by reason of the material default of TAS DCRC,</w:t>
      </w:r>
    </w:p>
    <w:p w14:paraId="0C4D56B6" w14:textId="77777777" w:rsidR="00560A9C" w:rsidRPr="00AB5C1B" w:rsidRDefault="00C461D1" w:rsidP="00C461D1">
      <w:pPr>
        <w:pStyle w:val="ListParagraph"/>
        <w:tabs>
          <w:tab w:val="left" w:pos="686"/>
          <w:tab w:val="left" w:pos="687"/>
        </w:tabs>
        <w:spacing w:before="0" w:after="200"/>
        <w:ind w:left="686" w:right="74" w:firstLine="0"/>
        <w:rPr>
          <w:rFonts w:ascii="Arial" w:hAnsi="Arial" w:cs="Arial"/>
          <w:sz w:val="20"/>
          <w:szCs w:val="20"/>
        </w:rPr>
      </w:pPr>
      <w:r>
        <w:rPr>
          <w:rFonts w:ascii="Arial" w:hAnsi="Arial" w:cs="Arial"/>
          <w:sz w:val="20"/>
          <w:szCs w:val="20"/>
        </w:rPr>
        <w:t xml:space="preserve">then </w:t>
      </w:r>
      <w:r w:rsidR="00560A9C" w:rsidRPr="00AB5C1B">
        <w:rPr>
          <w:rFonts w:ascii="Arial" w:hAnsi="Arial" w:cs="Arial"/>
          <w:sz w:val="20"/>
          <w:szCs w:val="20"/>
        </w:rPr>
        <w:t>the Fellowship IP will be assigned to TAS DCRC</w:t>
      </w:r>
      <w:r w:rsidR="009D5E42" w:rsidRPr="00AB5C1B">
        <w:rPr>
          <w:rFonts w:ascii="Arial" w:hAnsi="Arial" w:cs="Arial"/>
          <w:sz w:val="20"/>
          <w:szCs w:val="20"/>
        </w:rPr>
        <w:t>,</w:t>
      </w:r>
      <w:r w:rsidR="00560A9C" w:rsidRPr="00AB5C1B">
        <w:rPr>
          <w:rFonts w:ascii="Arial" w:hAnsi="Arial" w:cs="Arial"/>
          <w:sz w:val="20"/>
          <w:szCs w:val="20"/>
        </w:rPr>
        <w:t xml:space="preserve"> and TAS DCRC will have the right to use and exploit the Fellowship IP for any purpose without restriction. The Recipient will, and will ensure that any party that owns or has rights in and to the Fellowship IP will, do all things and execute all deeds, instruments, transfers or other documents as may be necessary or desirable to vest ownership of the Fellowship IP in TAS DCRC in accordance with this clause</w:t>
      </w:r>
      <w:bookmarkEnd w:id="30"/>
      <w:r w:rsidR="00560A9C" w:rsidRPr="00AB5C1B">
        <w:rPr>
          <w:rFonts w:ascii="Arial" w:hAnsi="Arial" w:cs="Arial"/>
          <w:sz w:val="20"/>
          <w:szCs w:val="20"/>
        </w:rPr>
        <w:t xml:space="preserve"> </w:t>
      </w:r>
      <w:r w:rsidR="00560A9C" w:rsidRPr="00AB5C1B">
        <w:rPr>
          <w:rFonts w:ascii="Arial" w:hAnsi="Arial" w:cs="Arial"/>
          <w:sz w:val="20"/>
          <w:szCs w:val="20"/>
        </w:rPr>
        <w:fldChar w:fldCharType="begin"/>
      </w:r>
      <w:r w:rsidR="00560A9C" w:rsidRPr="00AB5C1B">
        <w:rPr>
          <w:rFonts w:ascii="Arial" w:hAnsi="Arial" w:cs="Arial"/>
          <w:sz w:val="20"/>
          <w:szCs w:val="20"/>
        </w:rPr>
        <w:instrText xml:space="preserve"> REF _Ref15043115 \n \h  \* MERGEFORMAT </w:instrText>
      </w:r>
      <w:r w:rsidR="00560A9C" w:rsidRPr="00AB5C1B">
        <w:rPr>
          <w:rFonts w:ascii="Arial" w:hAnsi="Arial" w:cs="Arial"/>
          <w:sz w:val="20"/>
          <w:szCs w:val="20"/>
        </w:rPr>
      </w:r>
      <w:r w:rsidR="00560A9C" w:rsidRPr="00AB5C1B">
        <w:rPr>
          <w:rFonts w:ascii="Arial" w:hAnsi="Arial" w:cs="Arial"/>
          <w:sz w:val="20"/>
          <w:szCs w:val="20"/>
        </w:rPr>
        <w:fldChar w:fldCharType="separate"/>
      </w:r>
      <w:r w:rsidR="00FE2584">
        <w:rPr>
          <w:rFonts w:ascii="Arial" w:hAnsi="Arial" w:cs="Arial"/>
          <w:sz w:val="20"/>
          <w:szCs w:val="20"/>
        </w:rPr>
        <w:t>7.4</w:t>
      </w:r>
      <w:r w:rsidR="00560A9C" w:rsidRPr="00AB5C1B">
        <w:rPr>
          <w:rFonts w:ascii="Arial" w:hAnsi="Arial" w:cs="Arial"/>
          <w:sz w:val="20"/>
          <w:szCs w:val="20"/>
        </w:rPr>
        <w:fldChar w:fldCharType="end"/>
      </w:r>
      <w:r w:rsidR="00560A9C" w:rsidRPr="00AB5C1B">
        <w:rPr>
          <w:rFonts w:ascii="Arial" w:hAnsi="Arial" w:cs="Arial"/>
          <w:sz w:val="20"/>
          <w:szCs w:val="20"/>
        </w:rPr>
        <w:t>.</w:t>
      </w:r>
    </w:p>
    <w:p w14:paraId="4B2BC575" w14:textId="77777777" w:rsidR="00560A9C" w:rsidRPr="00AB5C1B" w:rsidRDefault="00C461D1" w:rsidP="00AB5C1B">
      <w:pPr>
        <w:pStyle w:val="ListParagraph"/>
        <w:numPr>
          <w:ilvl w:val="1"/>
          <w:numId w:val="12"/>
        </w:numPr>
        <w:tabs>
          <w:tab w:val="left" w:pos="686"/>
          <w:tab w:val="left" w:pos="687"/>
        </w:tabs>
        <w:spacing w:before="0" w:after="200"/>
        <w:ind w:left="686" w:right="73" w:hanging="567"/>
        <w:rPr>
          <w:rFonts w:ascii="Arial" w:hAnsi="Arial" w:cs="Arial"/>
          <w:sz w:val="20"/>
          <w:szCs w:val="20"/>
        </w:rPr>
      </w:pPr>
      <w:bookmarkStart w:id="32" w:name="_Ref15059634"/>
      <w:bookmarkEnd w:id="31"/>
      <w:r>
        <w:rPr>
          <w:rFonts w:ascii="Arial" w:hAnsi="Arial" w:cs="Arial"/>
          <w:sz w:val="20"/>
          <w:szCs w:val="20"/>
        </w:rPr>
        <w:t>Without limitation to cla</w:t>
      </w:r>
      <w:r w:rsidR="009D5E42" w:rsidRPr="00AB5C1B">
        <w:rPr>
          <w:rFonts w:ascii="Arial" w:hAnsi="Arial" w:cs="Arial"/>
          <w:sz w:val="20"/>
          <w:szCs w:val="20"/>
        </w:rPr>
        <w:t>u</w:t>
      </w:r>
      <w:r>
        <w:rPr>
          <w:rFonts w:ascii="Arial" w:hAnsi="Arial" w:cs="Arial"/>
          <w:sz w:val="20"/>
          <w:szCs w:val="20"/>
        </w:rPr>
        <w:t xml:space="preserve">se </w:t>
      </w:r>
      <w:r>
        <w:rPr>
          <w:rFonts w:ascii="Arial" w:hAnsi="Arial" w:cs="Arial"/>
          <w:sz w:val="20"/>
          <w:szCs w:val="20"/>
        </w:rPr>
        <w:fldChar w:fldCharType="begin"/>
      </w:r>
      <w:r>
        <w:rPr>
          <w:rFonts w:ascii="Arial" w:hAnsi="Arial" w:cs="Arial"/>
          <w:sz w:val="20"/>
          <w:szCs w:val="20"/>
        </w:rPr>
        <w:instrText xml:space="preserve"> REF _Ref15060314 \n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7.4</w:t>
      </w:r>
      <w:r>
        <w:rPr>
          <w:rFonts w:ascii="Arial" w:hAnsi="Arial" w:cs="Arial"/>
          <w:sz w:val="20"/>
          <w:szCs w:val="20"/>
        </w:rPr>
        <w:fldChar w:fldCharType="end"/>
      </w:r>
      <w:r w:rsidR="009D5E42" w:rsidRPr="00AB5C1B">
        <w:rPr>
          <w:rFonts w:ascii="Arial" w:hAnsi="Arial" w:cs="Arial"/>
          <w:sz w:val="20"/>
          <w:szCs w:val="20"/>
        </w:rPr>
        <w:t>, t</w:t>
      </w:r>
      <w:r w:rsidR="00560A9C" w:rsidRPr="00AB5C1B">
        <w:rPr>
          <w:rFonts w:ascii="Arial" w:hAnsi="Arial" w:cs="Arial"/>
          <w:sz w:val="20"/>
          <w:szCs w:val="20"/>
        </w:rPr>
        <w:t>he Recipient grants to TAS DCRC a perpetual and irrevocable, non-exclusive, royalty-free</w:t>
      </w:r>
      <w:r>
        <w:rPr>
          <w:rFonts w:ascii="Arial" w:hAnsi="Arial" w:cs="Arial"/>
          <w:sz w:val="20"/>
          <w:szCs w:val="20"/>
        </w:rPr>
        <w:t>,</w:t>
      </w:r>
      <w:r w:rsidR="00560A9C" w:rsidRPr="00AB5C1B">
        <w:rPr>
          <w:rFonts w:ascii="Arial" w:hAnsi="Arial" w:cs="Arial"/>
          <w:sz w:val="20"/>
          <w:szCs w:val="20"/>
        </w:rPr>
        <w:t xml:space="preserve"> </w:t>
      </w:r>
      <w:r>
        <w:rPr>
          <w:rFonts w:ascii="Arial" w:hAnsi="Arial" w:cs="Arial"/>
          <w:sz w:val="20"/>
          <w:szCs w:val="20"/>
        </w:rPr>
        <w:t xml:space="preserve">worldwide </w:t>
      </w:r>
      <w:r w:rsidR="00560A9C" w:rsidRPr="00AB5C1B">
        <w:rPr>
          <w:rFonts w:ascii="Arial" w:hAnsi="Arial" w:cs="Arial"/>
          <w:sz w:val="20"/>
          <w:szCs w:val="20"/>
        </w:rPr>
        <w:t xml:space="preserve">licence (including </w:t>
      </w:r>
      <w:r w:rsidR="009D5E42" w:rsidRPr="00AB5C1B">
        <w:rPr>
          <w:rFonts w:ascii="Arial" w:hAnsi="Arial" w:cs="Arial"/>
          <w:sz w:val="20"/>
          <w:szCs w:val="20"/>
        </w:rPr>
        <w:t>a right to</w:t>
      </w:r>
      <w:r w:rsidR="00560A9C" w:rsidRPr="00AB5C1B">
        <w:rPr>
          <w:rFonts w:ascii="Arial" w:hAnsi="Arial" w:cs="Arial"/>
          <w:sz w:val="20"/>
          <w:szCs w:val="20"/>
        </w:rPr>
        <w:t xml:space="preserve"> sublicense) to use, adapt, reproduce, publish and exploit the Fellowship IP for</w:t>
      </w:r>
      <w:r>
        <w:rPr>
          <w:rFonts w:ascii="Arial" w:hAnsi="Arial" w:cs="Arial"/>
          <w:sz w:val="20"/>
          <w:szCs w:val="20"/>
        </w:rPr>
        <w:t xml:space="preserve"> any</w:t>
      </w:r>
      <w:r w:rsidR="00560A9C" w:rsidRPr="00AB5C1B">
        <w:rPr>
          <w:rFonts w:ascii="Arial" w:hAnsi="Arial" w:cs="Arial"/>
          <w:sz w:val="20"/>
          <w:szCs w:val="20"/>
        </w:rPr>
        <w:t xml:space="preserve"> commer</w:t>
      </w:r>
      <w:r>
        <w:rPr>
          <w:rFonts w:ascii="Arial" w:hAnsi="Arial" w:cs="Arial"/>
          <w:sz w:val="20"/>
          <w:szCs w:val="20"/>
        </w:rPr>
        <w:t>cial and non-commercial purpose</w:t>
      </w:r>
      <w:r w:rsidR="00560A9C" w:rsidRPr="00AB5C1B">
        <w:rPr>
          <w:rFonts w:ascii="Arial" w:hAnsi="Arial" w:cs="Arial"/>
          <w:sz w:val="20"/>
          <w:szCs w:val="20"/>
        </w:rPr>
        <w:t>.</w:t>
      </w:r>
      <w:bookmarkEnd w:id="32"/>
    </w:p>
    <w:p w14:paraId="044E7408" w14:textId="77777777" w:rsidR="00BF0141" w:rsidRPr="00AB5C1B" w:rsidRDefault="00BF0141" w:rsidP="00AB5C1B">
      <w:pPr>
        <w:pStyle w:val="MELegal1"/>
        <w:spacing w:after="200"/>
        <w:ind w:left="693" w:firstLine="0"/>
        <w:outlineLvl w:val="0"/>
        <w:rPr>
          <w:rFonts w:ascii="Arial" w:hAnsi="Arial" w:cs="Arial"/>
          <w:b/>
          <w:sz w:val="20"/>
          <w:szCs w:val="20"/>
        </w:rPr>
      </w:pPr>
      <w:r w:rsidRPr="00AB5C1B">
        <w:rPr>
          <w:rFonts w:ascii="Arial" w:hAnsi="Arial" w:cs="Arial"/>
          <w:b/>
          <w:sz w:val="20"/>
          <w:szCs w:val="20"/>
        </w:rPr>
        <w:t>Improvements</w:t>
      </w:r>
    </w:p>
    <w:p w14:paraId="29C0DB20" w14:textId="77777777" w:rsidR="00C841C3" w:rsidRPr="00AB5C1B" w:rsidRDefault="00C841C3" w:rsidP="00AB5C1B">
      <w:pPr>
        <w:pStyle w:val="MELegal1"/>
        <w:numPr>
          <w:ilvl w:val="1"/>
          <w:numId w:val="12"/>
        </w:numPr>
        <w:spacing w:after="200"/>
        <w:outlineLvl w:val="0"/>
        <w:rPr>
          <w:rFonts w:ascii="Arial" w:hAnsi="Arial" w:cs="Arial"/>
          <w:sz w:val="20"/>
          <w:szCs w:val="20"/>
        </w:rPr>
      </w:pPr>
      <w:r w:rsidRPr="00AB5C1B">
        <w:rPr>
          <w:rFonts w:ascii="Arial" w:hAnsi="Arial" w:cs="Arial"/>
          <w:sz w:val="20"/>
          <w:szCs w:val="20"/>
        </w:rPr>
        <w:t>Improvements to:</w:t>
      </w:r>
    </w:p>
    <w:p w14:paraId="2C493EFE" w14:textId="77777777" w:rsidR="00C841C3" w:rsidRPr="00AB5C1B" w:rsidRDefault="00C841C3" w:rsidP="00AB5C1B">
      <w:pPr>
        <w:pStyle w:val="ListParagraph"/>
        <w:numPr>
          <w:ilvl w:val="2"/>
          <w:numId w:val="12"/>
        </w:numPr>
        <w:tabs>
          <w:tab w:val="left" w:pos="1112"/>
        </w:tabs>
        <w:spacing w:before="0" w:after="200"/>
        <w:ind w:left="1111" w:hanging="424"/>
        <w:jc w:val="left"/>
        <w:rPr>
          <w:rFonts w:ascii="Arial" w:hAnsi="Arial" w:cs="Arial"/>
          <w:sz w:val="20"/>
          <w:szCs w:val="20"/>
        </w:rPr>
      </w:pPr>
      <w:r w:rsidRPr="00AB5C1B">
        <w:rPr>
          <w:rFonts w:ascii="Arial" w:hAnsi="Arial" w:cs="Arial"/>
          <w:sz w:val="20"/>
          <w:szCs w:val="20"/>
        </w:rPr>
        <w:t>a Party’s Background IP made by a Party will be owned by the Party that owns the Background IP to which the Improvements relate; and</w:t>
      </w:r>
    </w:p>
    <w:p w14:paraId="1348FF04" w14:textId="77777777" w:rsidR="00C841C3" w:rsidRPr="00AB5C1B" w:rsidRDefault="00C841C3" w:rsidP="00AB5C1B">
      <w:pPr>
        <w:pStyle w:val="ListParagraph"/>
        <w:numPr>
          <w:ilvl w:val="2"/>
          <w:numId w:val="12"/>
        </w:numPr>
        <w:tabs>
          <w:tab w:val="left" w:pos="1112"/>
        </w:tabs>
        <w:spacing w:before="0" w:after="200"/>
        <w:ind w:left="1111" w:hanging="424"/>
        <w:jc w:val="left"/>
        <w:rPr>
          <w:rFonts w:ascii="Arial" w:hAnsi="Arial" w:cs="Arial"/>
          <w:sz w:val="20"/>
          <w:szCs w:val="20"/>
        </w:rPr>
      </w:pPr>
      <w:r w:rsidRPr="00AB5C1B">
        <w:rPr>
          <w:rFonts w:ascii="Arial" w:hAnsi="Arial" w:cs="Arial"/>
          <w:sz w:val="20"/>
          <w:szCs w:val="20"/>
        </w:rPr>
        <w:t xml:space="preserve">the Fellowship IP will be owned by the Party that creates them, </w:t>
      </w:r>
    </w:p>
    <w:p w14:paraId="49AF287D" w14:textId="77777777" w:rsidR="002C1878" w:rsidRPr="00AB5C1B" w:rsidRDefault="002C1878" w:rsidP="00AB5C1B">
      <w:pPr>
        <w:tabs>
          <w:tab w:val="left" w:pos="1112"/>
        </w:tabs>
        <w:spacing w:after="200"/>
        <w:ind w:left="687"/>
        <w:rPr>
          <w:rFonts w:ascii="Arial" w:hAnsi="Arial" w:cs="Arial"/>
          <w:sz w:val="20"/>
          <w:szCs w:val="20"/>
        </w:rPr>
      </w:pPr>
      <w:r w:rsidRPr="00C461D1">
        <w:rPr>
          <w:rFonts w:ascii="Arial" w:hAnsi="Arial" w:cs="Arial"/>
          <w:sz w:val="20"/>
          <w:szCs w:val="20"/>
        </w:rPr>
        <w:t xml:space="preserve">and in each case, </w:t>
      </w:r>
      <w:r w:rsidR="00C461D1" w:rsidRPr="00C461D1">
        <w:rPr>
          <w:rFonts w:ascii="Arial" w:hAnsi="Arial" w:cs="Arial"/>
          <w:sz w:val="20"/>
          <w:szCs w:val="20"/>
        </w:rPr>
        <w:t>TAS DCRC</w:t>
      </w:r>
      <w:r w:rsidRPr="00C461D1">
        <w:rPr>
          <w:rFonts w:ascii="Arial" w:hAnsi="Arial" w:cs="Arial"/>
          <w:sz w:val="20"/>
          <w:szCs w:val="20"/>
        </w:rPr>
        <w:t xml:space="preserve"> will </w:t>
      </w:r>
      <w:r w:rsidR="00C461D1" w:rsidRPr="00C461D1">
        <w:rPr>
          <w:rFonts w:ascii="Arial" w:hAnsi="Arial" w:cs="Arial"/>
          <w:sz w:val="20"/>
          <w:szCs w:val="20"/>
        </w:rPr>
        <w:t xml:space="preserve">be </w:t>
      </w:r>
      <w:r w:rsidRPr="00C461D1">
        <w:rPr>
          <w:rFonts w:ascii="Arial" w:hAnsi="Arial" w:cs="Arial"/>
          <w:sz w:val="20"/>
          <w:szCs w:val="20"/>
        </w:rPr>
        <w:t>grant</w:t>
      </w:r>
      <w:r w:rsidR="00C461D1" w:rsidRPr="00C461D1">
        <w:rPr>
          <w:rFonts w:ascii="Arial" w:hAnsi="Arial" w:cs="Arial"/>
          <w:sz w:val="20"/>
          <w:szCs w:val="20"/>
        </w:rPr>
        <w:t>ed</w:t>
      </w:r>
      <w:r w:rsidRPr="00C461D1">
        <w:rPr>
          <w:rFonts w:ascii="Arial" w:hAnsi="Arial" w:cs="Arial"/>
          <w:sz w:val="20"/>
          <w:szCs w:val="20"/>
        </w:rPr>
        <w:t xml:space="preserve"> a licence to use the Improvements on the same basis</w:t>
      </w:r>
      <w:r w:rsidR="00C461D1">
        <w:rPr>
          <w:rFonts w:ascii="Arial" w:hAnsi="Arial" w:cs="Arial"/>
          <w:sz w:val="20"/>
          <w:szCs w:val="20"/>
        </w:rPr>
        <w:t>, respectively,</w:t>
      </w:r>
      <w:r w:rsidRPr="00C461D1">
        <w:rPr>
          <w:rFonts w:ascii="Arial" w:hAnsi="Arial" w:cs="Arial"/>
          <w:sz w:val="20"/>
          <w:szCs w:val="20"/>
        </w:rPr>
        <w:t xml:space="preserve"> as applies to the Background IP under clause</w:t>
      </w:r>
      <w:r w:rsidR="00C461D1" w:rsidRPr="00C461D1">
        <w:rPr>
          <w:rFonts w:ascii="Arial" w:hAnsi="Arial" w:cs="Arial"/>
          <w:sz w:val="20"/>
          <w:szCs w:val="20"/>
        </w:rPr>
        <w:t xml:space="preserve"> </w:t>
      </w:r>
      <w:r w:rsidR="00C461D1" w:rsidRPr="00C461D1">
        <w:rPr>
          <w:rFonts w:ascii="Arial" w:hAnsi="Arial" w:cs="Arial"/>
          <w:sz w:val="20"/>
          <w:szCs w:val="20"/>
        </w:rPr>
        <w:fldChar w:fldCharType="begin"/>
      </w:r>
      <w:r w:rsidR="00C461D1" w:rsidRPr="00C461D1">
        <w:rPr>
          <w:rFonts w:ascii="Arial" w:hAnsi="Arial" w:cs="Arial"/>
          <w:sz w:val="20"/>
          <w:szCs w:val="20"/>
        </w:rPr>
        <w:instrText xml:space="preserve"> REF _Ref15060449 \n \h </w:instrText>
      </w:r>
      <w:r w:rsidR="00C461D1">
        <w:rPr>
          <w:rFonts w:ascii="Arial" w:hAnsi="Arial" w:cs="Arial"/>
          <w:sz w:val="20"/>
          <w:szCs w:val="20"/>
        </w:rPr>
        <w:instrText xml:space="preserve"> \* MERGEFORMAT </w:instrText>
      </w:r>
      <w:r w:rsidR="00C461D1" w:rsidRPr="00C461D1">
        <w:rPr>
          <w:rFonts w:ascii="Arial" w:hAnsi="Arial" w:cs="Arial"/>
          <w:sz w:val="20"/>
          <w:szCs w:val="20"/>
        </w:rPr>
      </w:r>
      <w:r w:rsidR="00C461D1" w:rsidRPr="00C461D1">
        <w:rPr>
          <w:rFonts w:ascii="Arial" w:hAnsi="Arial" w:cs="Arial"/>
          <w:sz w:val="20"/>
          <w:szCs w:val="20"/>
        </w:rPr>
        <w:fldChar w:fldCharType="separate"/>
      </w:r>
      <w:r w:rsidR="00C461D1" w:rsidRPr="00C461D1">
        <w:rPr>
          <w:rFonts w:ascii="Arial" w:hAnsi="Arial" w:cs="Arial"/>
          <w:sz w:val="20"/>
          <w:szCs w:val="20"/>
        </w:rPr>
        <w:t>7.2</w:t>
      </w:r>
      <w:r w:rsidR="00C461D1" w:rsidRPr="00C461D1">
        <w:rPr>
          <w:rFonts w:ascii="Arial" w:hAnsi="Arial" w:cs="Arial"/>
          <w:sz w:val="20"/>
          <w:szCs w:val="20"/>
        </w:rPr>
        <w:fldChar w:fldCharType="end"/>
      </w:r>
      <w:r w:rsidR="00C461D1" w:rsidRPr="00C461D1">
        <w:rPr>
          <w:rFonts w:ascii="Arial" w:hAnsi="Arial" w:cs="Arial"/>
          <w:sz w:val="20"/>
          <w:szCs w:val="20"/>
        </w:rPr>
        <w:fldChar w:fldCharType="begin"/>
      </w:r>
      <w:r w:rsidR="00C461D1" w:rsidRPr="00C461D1">
        <w:rPr>
          <w:rFonts w:ascii="Arial" w:hAnsi="Arial" w:cs="Arial"/>
          <w:sz w:val="20"/>
          <w:szCs w:val="20"/>
        </w:rPr>
        <w:instrText xml:space="preserve"> REF _Ref15060451 \n \h </w:instrText>
      </w:r>
      <w:r w:rsidR="00C461D1">
        <w:rPr>
          <w:rFonts w:ascii="Arial" w:hAnsi="Arial" w:cs="Arial"/>
          <w:sz w:val="20"/>
          <w:szCs w:val="20"/>
        </w:rPr>
        <w:instrText xml:space="preserve"> \* MERGEFORMAT </w:instrText>
      </w:r>
      <w:r w:rsidR="00C461D1" w:rsidRPr="00C461D1">
        <w:rPr>
          <w:rFonts w:ascii="Arial" w:hAnsi="Arial" w:cs="Arial"/>
          <w:sz w:val="20"/>
          <w:szCs w:val="20"/>
        </w:rPr>
      </w:r>
      <w:r w:rsidR="00C461D1" w:rsidRPr="00C461D1">
        <w:rPr>
          <w:rFonts w:ascii="Arial" w:hAnsi="Arial" w:cs="Arial"/>
          <w:sz w:val="20"/>
          <w:szCs w:val="20"/>
        </w:rPr>
        <w:fldChar w:fldCharType="separate"/>
      </w:r>
      <w:r w:rsidR="00C461D1" w:rsidRPr="00C461D1">
        <w:rPr>
          <w:rFonts w:ascii="Arial" w:hAnsi="Arial" w:cs="Arial"/>
          <w:sz w:val="20"/>
          <w:szCs w:val="20"/>
        </w:rPr>
        <w:t>(b)</w:t>
      </w:r>
      <w:r w:rsidR="00C461D1" w:rsidRPr="00C461D1">
        <w:rPr>
          <w:rFonts w:ascii="Arial" w:hAnsi="Arial" w:cs="Arial"/>
          <w:sz w:val="20"/>
          <w:szCs w:val="20"/>
        </w:rPr>
        <w:fldChar w:fldCharType="end"/>
      </w:r>
      <w:r w:rsidRPr="00C461D1">
        <w:rPr>
          <w:rFonts w:ascii="Arial" w:hAnsi="Arial" w:cs="Arial"/>
          <w:sz w:val="20"/>
          <w:szCs w:val="20"/>
        </w:rPr>
        <w:t xml:space="preserve"> and the Fellowship IP under clause</w:t>
      </w:r>
      <w:r w:rsidR="00C461D1" w:rsidRPr="00C461D1">
        <w:rPr>
          <w:rFonts w:ascii="Arial" w:hAnsi="Arial" w:cs="Arial"/>
          <w:sz w:val="20"/>
          <w:szCs w:val="20"/>
        </w:rPr>
        <w:t xml:space="preserve"> </w:t>
      </w:r>
      <w:r w:rsidR="00C461D1" w:rsidRPr="00C461D1">
        <w:rPr>
          <w:rFonts w:ascii="Arial" w:hAnsi="Arial" w:cs="Arial"/>
          <w:sz w:val="20"/>
          <w:szCs w:val="20"/>
        </w:rPr>
        <w:fldChar w:fldCharType="begin"/>
      </w:r>
      <w:r w:rsidR="00C461D1" w:rsidRPr="00C461D1">
        <w:rPr>
          <w:rFonts w:ascii="Arial" w:hAnsi="Arial" w:cs="Arial"/>
          <w:sz w:val="20"/>
          <w:szCs w:val="20"/>
        </w:rPr>
        <w:instrText xml:space="preserve"> REF _Ref15059634 \n \h </w:instrText>
      </w:r>
      <w:r w:rsidR="00C461D1">
        <w:rPr>
          <w:rFonts w:ascii="Arial" w:hAnsi="Arial" w:cs="Arial"/>
          <w:sz w:val="20"/>
          <w:szCs w:val="20"/>
        </w:rPr>
        <w:instrText xml:space="preserve"> \* MERGEFORMAT </w:instrText>
      </w:r>
      <w:r w:rsidR="00C461D1" w:rsidRPr="00C461D1">
        <w:rPr>
          <w:rFonts w:ascii="Arial" w:hAnsi="Arial" w:cs="Arial"/>
          <w:sz w:val="20"/>
          <w:szCs w:val="20"/>
        </w:rPr>
      </w:r>
      <w:r w:rsidR="00C461D1" w:rsidRPr="00C461D1">
        <w:rPr>
          <w:rFonts w:ascii="Arial" w:hAnsi="Arial" w:cs="Arial"/>
          <w:sz w:val="20"/>
          <w:szCs w:val="20"/>
        </w:rPr>
        <w:fldChar w:fldCharType="separate"/>
      </w:r>
      <w:r w:rsidR="00C461D1" w:rsidRPr="00C461D1">
        <w:rPr>
          <w:rFonts w:ascii="Arial" w:hAnsi="Arial" w:cs="Arial"/>
          <w:sz w:val="20"/>
          <w:szCs w:val="20"/>
        </w:rPr>
        <w:t>7.5</w:t>
      </w:r>
      <w:r w:rsidR="00C461D1" w:rsidRPr="00C461D1">
        <w:rPr>
          <w:rFonts w:ascii="Arial" w:hAnsi="Arial" w:cs="Arial"/>
          <w:sz w:val="20"/>
          <w:szCs w:val="20"/>
        </w:rPr>
        <w:fldChar w:fldCharType="end"/>
      </w:r>
      <w:r w:rsidRPr="00C461D1">
        <w:rPr>
          <w:rFonts w:ascii="Arial" w:hAnsi="Arial" w:cs="Arial"/>
          <w:sz w:val="20"/>
          <w:szCs w:val="20"/>
        </w:rPr>
        <w:t>.</w:t>
      </w:r>
    </w:p>
    <w:p w14:paraId="1DE730C1" w14:textId="77777777" w:rsidR="009D5E42" w:rsidRPr="00AB5C1B" w:rsidRDefault="009D5E42" w:rsidP="00AB5C1B">
      <w:pPr>
        <w:pStyle w:val="ListParagraph"/>
        <w:tabs>
          <w:tab w:val="left" w:pos="686"/>
          <w:tab w:val="left" w:pos="687"/>
        </w:tabs>
        <w:spacing w:before="0" w:after="200"/>
        <w:ind w:right="244" w:firstLine="0"/>
        <w:rPr>
          <w:rFonts w:ascii="Arial" w:hAnsi="Arial" w:cs="Arial"/>
          <w:b/>
          <w:sz w:val="20"/>
          <w:szCs w:val="20"/>
        </w:rPr>
      </w:pPr>
      <w:r w:rsidRPr="00AB5C1B">
        <w:rPr>
          <w:rFonts w:ascii="Arial" w:hAnsi="Arial" w:cs="Arial"/>
          <w:b/>
          <w:sz w:val="20"/>
          <w:szCs w:val="20"/>
        </w:rPr>
        <w:t>Reports</w:t>
      </w:r>
    </w:p>
    <w:p w14:paraId="287FD556" w14:textId="77777777" w:rsidR="009D5E42" w:rsidRPr="00AB5C1B" w:rsidRDefault="038437EA" w:rsidP="038437EA">
      <w:pPr>
        <w:pStyle w:val="ListParagraph"/>
        <w:numPr>
          <w:ilvl w:val="1"/>
          <w:numId w:val="12"/>
        </w:numPr>
        <w:tabs>
          <w:tab w:val="left" w:pos="686"/>
          <w:tab w:val="left" w:pos="687"/>
        </w:tabs>
        <w:spacing w:before="0" w:after="200"/>
        <w:ind w:left="686" w:right="73" w:hanging="567"/>
        <w:rPr>
          <w:rFonts w:ascii="Arial" w:hAnsi="Arial" w:cs="Arial"/>
          <w:sz w:val="20"/>
          <w:szCs w:val="20"/>
        </w:rPr>
      </w:pPr>
      <w:r w:rsidRPr="038437EA">
        <w:rPr>
          <w:rFonts w:ascii="Arial" w:hAnsi="Arial" w:cs="Arial"/>
          <w:sz w:val="20"/>
          <w:szCs w:val="20"/>
        </w:rPr>
        <w:t>Intellectual Property Rights in Reports vest upon creation in TAS DCRC.</w:t>
      </w:r>
      <w:bookmarkStart w:id="33" w:name="6.4_The_Recipient_grants_to_the_Departme"/>
      <w:bookmarkEnd w:id="33"/>
    </w:p>
    <w:p w14:paraId="616B0753" w14:textId="77777777" w:rsidR="009D5E42" w:rsidRPr="00AB5C1B" w:rsidRDefault="009D5E42" w:rsidP="00AB5C1B">
      <w:pPr>
        <w:pStyle w:val="ListParagraph"/>
        <w:tabs>
          <w:tab w:val="left" w:pos="686"/>
          <w:tab w:val="left" w:pos="687"/>
        </w:tabs>
        <w:spacing w:before="0" w:after="200"/>
        <w:ind w:right="244" w:firstLine="0"/>
        <w:rPr>
          <w:rFonts w:ascii="Arial" w:hAnsi="Arial" w:cs="Arial"/>
          <w:b/>
          <w:sz w:val="20"/>
          <w:szCs w:val="20"/>
        </w:rPr>
      </w:pPr>
      <w:r w:rsidRPr="00AB5C1B">
        <w:rPr>
          <w:rFonts w:ascii="Arial" w:hAnsi="Arial" w:cs="Arial"/>
          <w:b/>
          <w:sz w:val="20"/>
          <w:szCs w:val="20"/>
        </w:rPr>
        <w:t>Use of photos and videos</w:t>
      </w:r>
    </w:p>
    <w:p w14:paraId="09A9B034" w14:textId="7388EAFD" w:rsidR="00EA29B1" w:rsidRPr="00AB5C1B" w:rsidRDefault="00265C72" w:rsidP="00AB5C1B">
      <w:pPr>
        <w:pStyle w:val="ListParagraph"/>
        <w:numPr>
          <w:ilvl w:val="1"/>
          <w:numId w:val="12"/>
        </w:numPr>
        <w:tabs>
          <w:tab w:val="left" w:pos="686"/>
          <w:tab w:val="left" w:pos="687"/>
        </w:tabs>
        <w:spacing w:before="0" w:after="200"/>
        <w:ind w:left="685" w:right="244" w:hanging="566"/>
        <w:rPr>
          <w:rFonts w:ascii="Arial" w:hAnsi="Arial" w:cs="Arial"/>
          <w:sz w:val="20"/>
          <w:szCs w:val="20"/>
        </w:rPr>
      </w:pPr>
      <w:bookmarkStart w:id="34" w:name="_Ref15060603"/>
      <w:r w:rsidRPr="00AB5C1B">
        <w:rPr>
          <w:rFonts w:ascii="Arial" w:hAnsi="Arial" w:cs="Arial"/>
          <w:sz w:val="20"/>
          <w:szCs w:val="20"/>
        </w:rPr>
        <w:t xml:space="preserve">The Recipient grants to </w:t>
      </w:r>
      <w:r w:rsidR="00560A9C" w:rsidRPr="00AB5C1B">
        <w:rPr>
          <w:rFonts w:ascii="Arial" w:hAnsi="Arial" w:cs="Arial"/>
          <w:sz w:val="20"/>
          <w:szCs w:val="20"/>
        </w:rPr>
        <w:t>TAS DCRC</w:t>
      </w:r>
      <w:r w:rsidRPr="00AB5C1B">
        <w:rPr>
          <w:rFonts w:ascii="Arial" w:hAnsi="Arial" w:cs="Arial"/>
          <w:sz w:val="20"/>
          <w:szCs w:val="20"/>
        </w:rPr>
        <w:t xml:space="preserve"> a perpetual</w:t>
      </w:r>
      <w:r w:rsidR="00560A9C" w:rsidRPr="00AB5C1B">
        <w:rPr>
          <w:rFonts w:ascii="Arial" w:hAnsi="Arial" w:cs="Arial"/>
          <w:sz w:val="20"/>
          <w:szCs w:val="20"/>
        </w:rPr>
        <w:t xml:space="preserve"> and irrevocable</w:t>
      </w:r>
      <w:r w:rsidRPr="00AB5C1B">
        <w:rPr>
          <w:rFonts w:ascii="Arial" w:hAnsi="Arial" w:cs="Arial"/>
          <w:sz w:val="20"/>
          <w:szCs w:val="20"/>
        </w:rPr>
        <w:t xml:space="preserve">, non-exclusive, royalty-free licence (including </w:t>
      </w:r>
      <w:r w:rsidR="00BD2CF1">
        <w:rPr>
          <w:rFonts w:ascii="Arial" w:hAnsi="Arial" w:cs="Arial"/>
          <w:sz w:val="20"/>
          <w:szCs w:val="20"/>
        </w:rPr>
        <w:t xml:space="preserve">a </w:t>
      </w:r>
      <w:r w:rsidRPr="00AB5C1B">
        <w:rPr>
          <w:rFonts w:ascii="Arial" w:hAnsi="Arial" w:cs="Arial"/>
          <w:sz w:val="20"/>
          <w:szCs w:val="20"/>
        </w:rPr>
        <w:t>right of sublicense</w:t>
      </w:r>
      <w:r w:rsidR="00560A9C" w:rsidRPr="00AB5C1B">
        <w:rPr>
          <w:rFonts w:ascii="Arial" w:hAnsi="Arial" w:cs="Arial"/>
          <w:sz w:val="20"/>
          <w:szCs w:val="20"/>
        </w:rPr>
        <w:t xml:space="preserve"> to the Queensland Government</w:t>
      </w:r>
      <w:r w:rsidRPr="00AB5C1B">
        <w:rPr>
          <w:rFonts w:ascii="Arial" w:hAnsi="Arial" w:cs="Arial"/>
          <w:sz w:val="20"/>
          <w:szCs w:val="20"/>
        </w:rPr>
        <w:t>) to use, adapt, reproduce, publish and exploit any photos and videos</w:t>
      </w:r>
      <w:r w:rsidRPr="00AB5C1B">
        <w:rPr>
          <w:rFonts w:ascii="Arial" w:hAnsi="Arial" w:cs="Arial"/>
          <w:spacing w:val="-1"/>
          <w:sz w:val="20"/>
          <w:szCs w:val="20"/>
        </w:rPr>
        <w:t xml:space="preserve"> </w:t>
      </w:r>
      <w:r w:rsidRPr="00AB5C1B">
        <w:rPr>
          <w:rFonts w:ascii="Arial" w:hAnsi="Arial" w:cs="Arial"/>
          <w:sz w:val="20"/>
          <w:szCs w:val="20"/>
        </w:rPr>
        <w:t>either:</w:t>
      </w:r>
      <w:bookmarkEnd w:id="34"/>
    </w:p>
    <w:p w14:paraId="49E74467" w14:textId="77777777" w:rsidR="00EA29B1" w:rsidRPr="00AB5C1B" w:rsidRDefault="00265C72" w:rsidP="00AB5C1B">
      <w:pPr>
        <w:pStyle w:val="ListParagraph"/>
        <w:numPr>
          <w:ilvl w:val="2"/>
          <w:numId w:val="12"/>
        </w:numPr>
        <w:tabs>
          <w:tab w:val="left" w:pos="1114"/>
        </w:tabs>
        <w:spacing w:before="0" w:after="200"/>
        <w:ind w:left="1113"/>
        <w:jc w:val="left"/>
        <w:rPr>
          <w:rFonts w:ascii="Arial" w:hAnsi="Arial" w:cs="Arial"/>
          <w:sz w:val="20"/>
          <w:szCs w:val="20"/>
        </w:rPr>
      </w:pPr>
      <w:bookmarkStart w:id="35" w:name="(a)_comprised_within_Project_Material;_o"/>
      <w:bookmarkEnd w:id="35"/>
      <w:r w:rsidRPr="00AB5C1B">
        <w:rPr>
          <w:rFonts w:ascii="Arial" w:hAnsi="Arial" w:cs="Arial"/>
          <w:sz w:val="20"/>
          <w:szCs w:val="20"/>
        </w:rPr>
        <w:t xml:space="preserve">comprised within </w:t>
      </w:r>
      <w:r w:rsidR="00560A9C" w:rsidRPr="00AB5C1B">
        <w:rPr>
          <w:rFonts w:ascii="Arial" w:hAnsi="Arial" w:cs="Arial"/>
          <w:sz w:val="20"/>
          <w:szCs w:val="20"/>
        </w:rPr>
        <w:t>Fellowship IP</w:t>
      </w:r>
      <w:r w:rsidRPr="00AB5C1B">
        <w:rPr>
          <w:rFonts w:ascii="Arial" w:hAnsi="Arial" w:cs="Arial"/>
          <w:sz w:val="20"/>
          <w:szCs w:val="20"/>
        </w:rPr>
        <w:t>;</w:t>
      </w:r>
      <w:r w:rsidRPr="00AB5C1B">
        <w:rPr>
          <w:rFonts w:ascii="Arial" w:hAnsi="Arial" w:cs="Arial"/>
          <w:spacing w:val="-9"/>
          <w:sz w:val="20"/>
          <w:szCs w:val="20"/>
        </w:rPr>
        <w:t xml:space="preserve"> </w:t>
      </w:r>
      <w:r w:rsidRPr="00AB5C1B">
        <w:rPr>
          <w:rFonts w:ascii="Arial" w:hAnsi="Arial" w:cs="Arial"/>
          <w:sz w:val="20"/>
          <w:szCs w:val="20"/>
        </w:rPr>
        <w:t>or</w:t>
      </w:r>
    </w:p>
    <w:p w14:paraId="5B99E557" w14:textId="77777777" w:rsidR="00EA29B1" w:rsidRPr="00AB5C1B" w:rsidRDefault="00265C72" w:rsidP="00AB5C1B">
      <w:pPr>
        <w:pStyle w:val="ListParagraph"/>
        <w:numPr>
          <w:ilvl w:val="2"/>
          <w:numId w:val="12"/>
        </w:numPr>
        <w:tabs>
          <w:tab w:val="left" w:pos="1113"/>
        </w:tabs>
        <w:spacing w:before="0" w:after="200"/>
        <w:ind w:right="246" w:hanging="427"/>
        <w:jc w:val="left"/>
        <w:rPr>
          <w:rFonts w:ascii="Arial" w:hAnsi="Arial" w:cs="Arial"/>
          <w:sz w:val="20"/>
          <w:szCs w:val="20"/>
        </w:rPr>
      </w:pPr>
      <w:bookmarkStart w:id="36" w:name="(b)_produced_by_or_on_behalf_of_the_Reci"/>
      <w:bookmarkEnd w:id="36"/>
      <w:r w:rsidRPr="00AB5C1B">
        <w:rPr>
          <w:rFonts w:ascii="Arial" w:hAnsi="Arial" w:cs="Arial"/>
          <w:sz w:val="20"/>
          <w:szCs w:val="20"/>
        </w:rPr>
        <w:t>produced by or on behalf of the Recipient for publicity or media</w:t>
      </w:r>
      <w:r w:rsidRPr="00AB5C1B">
        <w:rPr>
          <w:rFonts w:ascii="Arial" w:hAnsi="Arial" w:cs="Arial"/>
          <w:spacing w:val="-5"/>
          <w:sz w:val="20"/>
          <w:szCs w:val="20"/>
        </w:rPr>
        <w:t xml:space="preserve"> </w:t>
      </w:r>
      <w:r w:rsidR="00C461D1">
        <w:rPr>
          <w:rFonts w:ascii="Arial" w:hAnsi="Arial" w:cs="Arial"/>
          <w:sz w:val="20"/>
          <w:szCs w:val="20"/>
        </w:rPr>
        <w:t>purposes,</w:t>
      </w:r>
    </w:p>
    <w:p w14:paraId="2ED8F178" w14:textId="77777777" w:rsidR="00EA29B1" w:rsidRPr="00AB5C1B" w:rsidRDefault="002C7EBB" w:rsidP="00AB5C1B">
      <w:pPr>
        <w:pStyle w:val="BodyText"/>
        <w:spacing w:before="0" w:after="200"/>
        <w:ind w:right="183"/>
        <w:rPr>
          <w:rFonts w:ascii="Arial" w:hAnsi="Arial" w:cs="Arial"/>
          <w:sz w:val="20"/>
          <w:szCs w:val="20"/>
        </w:rPr>
      </w:pPr>
      <w:bookmarkStart w:id="37" w:name="for_the_purposes_of_this_Agreement_and_f"/>
      <w:bookmarkEnd w:id="37"/>
      <w:r>
        <w:rPr>
          <w:rFonts w:ascii="Arial" w:hAnsi="Arial" w:cs="Arial"/>
          <w:sz w:val="20"/>
          <w:szCs w:val="20"/>
        </w:rPr>
        <w:t>for the purposes of the</w:t>
      </w:r>
      <w:r w:rsidR="00265C72" w:rsidRPr="00AB5C1B">
        <w:rPr>
          <w:rFonts w:ascii="Arial" w:hAnsi="Arial" w:cs="Arial"/>
          <w:sz w:val="20"/>
          <w:szCs w:val="20"/>
        </w:rPr>
        <w:t xml:space="preserve"> Agreement and for any related purpose.</w:t>
      </w:r>
    </w:p>
    <w:p w14:paraId="34B03E27" w14:textId="77777777" w:rsidR="00EA29B1" w:rsidRPr="00AB5C1B" w:rsidRDefault="00265C72" w:rsidP="00AB5C1B">
      <w:pPr>
        <w:pStyle w:val="ListParagraph"/>
        <w:numPr>
          <w:ilvl w:val="1"/>
          <w:numId w:val="12"/>
        </w:numPr>
        <w:tabs>
          <w:tab w:val="left" w:pos="685"/>
          <w:tab w:val="left" w:pos="686"/>
        </w:tabs>
        <w:spacing w:before="0" w:after="200"/>
        <w:ind w:left="685" w:right="65" w:hanging="566"/>
        <w:rPr>
          <w:rFonts w:ascii="Arial" w:hAnsi="Arial" w:cs="Arial"/>
          <w:sz w:val="20"/>
          <w:szCs w:val="20"/>
        </w:rPr>
      </w:pPr>
      <w:bookmarkStart w:id="38" w:name="6.5_The_Recipient_expressly_consents,_an"/>
      <w:bookmarkStart w:id="39" w:name="_Ref15060665"/>
      <w:bookmarkEnd w:id="38"/>
      <w:r w:rsidRPr="00AB5C1B">
        <w:rPr>
          <w:rFonts w:ascii="Arial" w:hAnsi="Arial" w:cs="Arial"/>
          <w:sz w:val="20"/>
          <w:szCs w:val="20"/>
        </w:rPr>
        <w:t xml:space="preserve">The Recipient expressly consents, and will ensure that its employees, including the Fellow, provide express written consent, to the exercise of </w:t>
      </w:r>
      <w:r w:rsidR="00C461D1">
        <w:rPr>
          <w:rFonts w:ascii="Arial" w:hAnsi="Arial" w:cs="Arial"/>
          <w:sz w:val="20"/>
          <w:szCs w:val="20"/>
        </w:rPr>
        <w:t xml:space="preserve">the </w:t>
      </w:r>
      <w:r w:rsidRPr="00AB5C1B">
        <w:rPr>
          <w:rFonts w:ascii="Arial" w:hAnsi="Arial" w:cs="Arial"/>
          <w:sz w:val="20"/>
          <w:szCs w:val="20"/>
        </w:rPr>
        <w:t xml:space="preserve">rights by </w:t>
      </w:r>
      <w:r w:rsidR="00340D33" w:rsidRPr="00AB5C1B">
        <w:rPr>
          <w:rFonts w:ascii="Arial" w:hAnsi="Arial" w:cs="Arial"/>
          <w:sz w:val="20"/>
          <w:szCs w:val="20"/>
        </w:rPr>
        <w:t>TAS DCRC</w:t>
      </w:r>
      <w:r w:rsidRPr="00AB5C1B">
        <w:rPr>
          <w:rFonts w:ascii="Arial" w:hAnsi="Arial" w:cs="Arial"/>
          <w:sz w:val="20"/>
          <w:szCs w:val="20"/>
        </w:rPr>
        <w:t xml:space="preserve"> </w:t>
      </w:r>
      <w:r w:rsidR="00340D33" w:rsidRPr="00AB5C1B">
        <w:rPr>
          <w:rFonts w:ascii="Arial" w:hAnsi="Arial" w:cs="Arial"/>
          <w:sz w:val="20"/>
          <w:szCs w:val="20"/>
        </w:rPr>
        <w:t xml:space="preserve">and the Queensland Government </w:t>
      </w:r>
      <w:r w:rsidRPr="00AB5C1B">
        <w:rPr>
          <w:rFonts w:ascii="Arial" w:hAnsi="Arial" w:cs="Arial"/>
          <w:sz w:val="20"/>
          <w:szCs w:val="20"/>
        </w:rPr>
        <w:t>as contemplated in clause</w:t>
      </w:r>
      <w:r w:rsidR="00C461D1">
        <w:rPr>
          <w:rFonts w:ascii="Arial" w:hAnsi="Arial" w:cs="Arial"/>
          <w:sz w:val="20"/>
          <w:szCs w:val="20"/>
        </w:rPr>
        <w:t xml:space="preserve"> </w:t>
      </w:r>
      <w:r w:rsidR="00C461D1">
        <w:rPr>
          <w:rFonts w:ascii="Arial" w:hAnsi="Arial" w:cs="Arial"/>
          <w:sz w:val="20"/>
          <w:szCs w:val="20"/>
        </w:rPr>
        <w:fldChar w:fldCharType="begin"/>
      </w:r>
      <w:r w:rsidR="00C461D1">
        <w:rPr>
          <w:rFonts w:ascii="Arial" w:hAnsi="Arial" w:cs="Arial"/>
          <w:sz w:val="20"/>
          <w:szCs w:val="20"/>
        </w:rPr>
        <w:instrText xml:space="preserve"> REF _Ref15060603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7.8</w:t>
      </w:r>
      <w:r w:rsidR="00C461D1">
        <w:rPr>
          <w:rFonts w:ascii="Arial" w:hAnsi="Arial" w:cs="Arial"/>
          <w:sz w:val="20"/>
          <w:szCs w:val="20"/>
        </w:rPr>
        <w:fldChar w:fldCharType="end"/>
      </w:r>
      <w:r w:rsidRPr="00AB5C1B">
        <w:rPr>
          <w:rFonts w:ascii="Arial" w:hAnsi="Arial" w:cs="Arial"/>
          <w:sz w:val="20"/>
          <w:szCs w:val="20"/>
        </w:rPr>
        <w:t>, in relation to the personal information and likeness of the Recipient and/or its employees comprised in any photos and videos.</w:t>
      </w:r>
      <w:bookmarkEnd w:id="39"/>
    </w:p>
    <w:p w14:paraId="40E7DF35" w14:textId="77777777" w:rsidR="00EA29B1" w:rsidRPr="00AB5C1B" w:rsidRDefault="00265C72" w:rsidP="00AB5C1B">
      <w:pPr>
        <w:pStyle w:val="ListParagraph"/>
        <w:numPr>
          <w:ilvl w:val="1"/>
          <w:numId w:val="12"/>
        </w:numPr>
        <w:tabs>
          <w:tab w:val="left" w:pos="685"/>
          <w:tab w:val="left" w:pos="686"/>
        </w:tabs>
        <w:spacing w:before="0" w:after="200"/>
        <w:ind w:left="685" w:right="61" w:hanging="566"/>
        <w:rPr>
          <w:rFonts w:ascii="Arial" w:hAnsi="Arial" w:cs="Arial"/>
          <w:sz w:val="20"/>
          <w:szCs w:val="20"/>
        </w:rPr>
      </w:pPr>
      <w:bookmarkStart w:id="40" w:name="6.6_The_Recipient_will_use_reasonable_en"/>
      <w:bookmarkStart w:id="41" w:name="_Ref15060671"/>
      <w:bookmarkEnd w:id="40"/>
      <w:r w:rsidRPr="00AB5C1B">
        <w:rPr>
          <w:rFonts w:ascii="Arial" w:hAnsi="Arial" w:cs="Arial"/>
          <w:sz w:val="20"/>
          <w:szCs w:val="20"/>
        </w:rPr>
        <w:t xml:space="preserve">The Recipient will use reasonable endeavours to obtain the express written consent of any other person or third party, to the exercise of </w:t>
      </w:r>
      <w:r w:rsidR="00C461D1">
        <w:rPr>
          <w:rFonts w:ascii="Arial" w:hAnsi="Arial" w:cs="Arial"/>
          <w:sz w:val="20"/>
          <w:szCs w:val="20"/>
        </w:rPr>
        <w:t xml:space="preserve">the </w:t>
      </w:r>
      <w:r w:rsidRPr="00AB5C1B">
        <w:rPr>
          <w:rFonts w:ascii="Arial" w:hAnsi="Arial" w:cs="Arial"/>
          <w:sz w:val="20"/>
          <w:szCs w:val="20"/>
        </w:rPr>
        <w:t xml:space="preserve">rights by </w:t>
      </w:r>
      <w:r w:rsidR="00340D33" w:rsidRPr="00AB5C1B">
        <w:rPr>
          <w:rFonts w:ascii="Arial" w:hAnsi="Arial" w:cs="Arial"/>
          <w:sz w:val="20"/>
          <w:szCs w:val="20"/>
        </w:rPr>
        <w:t>TAS DCRC and the Queensland Government</w:t>
      </w:r>
      <w:r w:rsidRPr="00AB5C1B">
        <w:rPr>
          <w:rFonts w:ascii="Arial" w:hAnsi="Arial" w:cs="Arial"/>
          <w:sz w:val="20"/>
          <w:szCs w:val="20"/>
        </w:rPr>
        <w:t xml:space="preserve"> as contemplated in clause </w:t>
      </w:r>
      <w:r w:rsidR="00C461D1">
        <w:rPr>
          <w:rFonts w:ascii="Arial" w:hAnsi="Arial" w:cs="Arial"/>
          <w:sz w:val="20"/>
          <w:szCs w:val="20"/>
        </w:rPr>
        <w:fldChar w:fldCharType="begin"/>
      </w:r>
      <w:r w:rsidR="00C461D1">
        <w:rPr>
          <w:rFonts w:ascii="Arial" w:hAnsi="Arial" w:cs="Arial"/>
          <w:sz w:val="20"/>
          <w:szCs w:val="20"/>
        </w:rPr>
        <w:instrText xml:space="preserve"> REF _Ref15060603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7.8</w:t>
      </w:r>
      <w:r w:rsidR="00C461D1">
        <w:rPr>
          <w:rFonts w:ascii="Arial" w:hAnsi="Arial" w:cs="Arial"/>
          <w:sz w:val="20"/>
          <w:szCs w:val="20"/>
        </w:rPr>
        <w:fldChar w:fldCharType="end"/>
      </w:r>
      <w:r w:rsidRPr="00AB5C1B">
        <w:rPr>
          <w:rFonts w:ascii="Arial" w:hAnsi="Arial" w:cs="Arial"/>
          <w:sz w:val="20"/>
          <w:szCs w:val="20"/>
        </w:rPr>
        <w:t>, in relation to the personal information and likeness of the other person or third party comprised in any photos and</w:t>
      </w:r>
      <w:r w:rsidRPr="00AB5C1B">
        <w:rPr>
          <w:rFonts w:ascii="Arial" w:hAnsi="Arial" w:cs="Arial"/>
          <w:spacing w:val="-6"/>
          <w:sz w:val="20"/>
          <w:szCs w:val="20"/>
        </w:rPr>
        <w:t xml:space="preserve"> </w:t>
      </w:r>
      <w:r w:rsidRPr="00AB5C1B">
        <w:rPr>
          <w:rFonts w:ascii="Arial" w:hAnsi="Arial" w:cs="Arial"/>
          <w:sz w:val="20"/>
          <w:szCs w:val="20"/>
        </w:rPr>
        <w:t>videos.</w:t>
      </w:r>
      <w:bookmarkEnd w:id="41"/>
    </w:p>
    <w:p w14:paraId="3D93607E" w14:textId="77777777" w:rsidR="00EA29B1" w:rsidRPr="00AB5C1B" w:rsidRDefault="00265C72" w:rsidP="00AB5C1B">
      <w:pPr>
        <w:pStyle w:val="ListParagraph"/>
        <w:numPr>
          <w:ilvl w:val="1"/>
          <w:numId w:val="12"/>
        </w:numPr>
        <w:tabs>
          <w:tab w:val="left" w:pos="685"/>
          <w:tab w:val="left" w:pos="686"/>
        </w:tabs>
        <w:spacing w:before="0" w:after="200"/>
        <w:ind w:left="685" w:right="132" w:hanging="566"/>
        <w:rPr>
          <w:rFonts w:ascii="Arial" w:hAnsi="Arial" w:cs="Arial"/>
          <w:sz w:val="20"/>
          <w:szCs w:val="20"/>
        </w:rPr>
      </w:pPr>
      <w:bookmarkStart w:id="42" w:name="6.7_Upon_request_by_the_Department,_the_"/>
      <w:bookmarkEnd w:id="42"/>
      <w:r w:rsidRPr="00AB5C1B">
        <w:rPr>
          <w:rFonts w:ascii="Arial" w:hAnsi="Arial" w:cs="Arial"/>
          <w:sz w:val="20"/>
          <w:szCs w:val="20"/>
        </w:rPr>
        <w:t xml:space="preserve">Upon request by </w:t>
      </w:r>
      <w:r w:rsidR="00340D33" w:rsidRPr="00AB5C1B">
        <w:rPr>
          <w:rFonts w:ascii="Arial" w:hAnsi="Arial" w:cs="Arial"/>
          <w:sz w:val="20"/>
          <w:szCs w:val="20"/>
        </w:rPr>
        <w:t>TAS DCRC</w:t>
      </w:r>
      <w:r w:rsidRPr="00AB5C1B">
        <w:rPr>
          <w:rFonts w:ascii="Arial" w:hAnsi="Arial" w:cs="Arial"/>
          <w:sz w:val="20"/>
          <w:szCs w:val="20"/>
        </w:rPr>
        <w:t>, the Recipient must promptly provide copies of the express written consents obtained pursuant to</w:t>
      </w:r>
      <w:r w:rsidRPr="00AB5C1B">
        <w:rPr>
          <w:rFonts w:ascii="Arial" w:hAnsi="Arial" w:cs="Arial"/>
          <w:spacing w:val="-13"/>
          <w:sz w:val="20"/>
          <w:szCs w:val="20"/>
        </w:rPr>
        <w:t xml:space="preserve"> </w:t>
      </w:r>
      <w:r w:rsidRPr="00AB5C1B">
        <w:rPr>
          <w:rFonts w:ascii="Arial" w:hAnsi="Arial" w:cs="Arial"/>
          <w:sz w:val="20"/>
          <w:szCs w:val="20"/>
        </w:rPr>
        <w:t>clause</w:t>
      </w:r>
      <w:r w:rsidR="00C461D1">
        <w:rPr>
          <w:rFonts w:ascii="Arial" w:hAnsi="Arial" w:cs="Arial"/>
          <w:sz w:val="20"/>
          <w:szCs w:val="20"/>
        </w:rPr>
        <w:t xml:space="preserve">s </w:t>
      </w:r>
      <w:r w:rsidR="00C461D1">
        <w:rPr>
          <w:rFonts w:ascii="Arial" w:hAnsi="Arial" w:cs="Arial"/>
          <w:sz w:val="20"/>
          <w:szCs w:val="20"/>
        </w:rPr>
        <w:fldChar w:fldCharType="begin"/>
      </w:r>
      <w:r w:rsidR="00C461D1">
        <w:rPr>
          <w:rFonts w:ascii="Arial" w:hAnsi="Arial" w:cs="Arial"/>
          <w:sz w:val="20"/>
          <w:szCs w:val="20"/>
        </w:rPr>
        <w:instrText xml:space="preserve"> REF _Ref15060665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7.9</w:t>
      </w:r>
      <w:r w:rsidR="00C461D1">
        <w:rPr>
          <w:rFonts w:ascii="Arial" w:hAnsi="Arial" w:cs="Arial"/>
          <w:sz w:val="20"/>
          <w:szCs w:val="20"/>
        </w:rPr>
        <w:fldChar w:fldCharType="end"/>
      </w:r>
      <w:r w:rsidRPr="00AB5C1B">
        <w:rPr>
          <w:rFonts w:ascii="Arial" w:hAnsi="Arial" w:cs="Arial"/>
          <w:sz w:val="20"/>
          <w:szCs w:val="20"/>
        </w:rPr>
        <w:t xml:space="preserve"> and </w:t>
      </w:r>
      <w:r w:rsidR="00C461D1">
        <w:rPr>
          <w:rFonts w:ascii="Arial" w:hAnsi="Arial" w:cs="Arial"/>
          <w:sz w:val="20"/>
          <w:szCs w:val="20"/>
        </w:rPr>
        <w:fldChar w:fldCharType="begin"/>
      </w:r>
      <w:r w:rsidR="00C461D1">
        <w:rPr>
          <w:rFonts w:ascii="Arial" w:hAnsi="Arial" w:cs="Arial"/>
          <w:sz w:val="20"/>
          <w:szCs w:val="20"/>
        </w:rPr>
        <w:instrText xml:space="preserve"> REF _Ref15060671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7.10</w:t>
      </w:r>
      <w:r w:rsidR="00C461D1">
        <w:rPr>
          <w:rFonts w:ascii="Arial" w:hAnsi="Arial" w:cs="Arial"/>
          <w:sz w:val="20"/>
          <w:szCs w:val="20"/>
        </w:rPr>
        <w:fldChar w:fldCharType="end"/>
      </w:r>
      <w:r w:rsidRPr="00AB5C1B">
        <w:rPr>
          <w:rFonts w:ascii="Arial" w:hAnsi="Arial" w:cs="Arial"/>
          <w:sz w:val="20"/>
          <w:szCs w:val="20"/>
        </w:rPr>
        <w:t>.</w:t>
      </w:r>
    </w:p>
    <w:p w14:paraId="28B1C412" w14:textId="77777777" w:rsidR="009D5E42" w:rsidRPr="00AB5C1B" w:rsidRDefault="009D5E42" w:rsidP="00AB5C1B">
      <w:pPr>
        <w:pStyle w:val="Heading2"/>
        <w:numPr>
          <w:ilvl w:val="0"/>
          <w:numId w:val="12"/>
        </w:numPr>
        <w:tabs>
          <w:tab w:val="left" w:pos="686"/>
          <w:tab w:val="left" w:pos="687"/>
        </w:tabs>
        <w:spacing w:after="200" w:line="240" w:lineRule="auto"/>
        <w:ind w:hanging="566"/>
        <w:rPr>
          <w:rFonts w:ascii="Arial" w:hAnsi="Arial" w:cs="Arial"/>
          <w:sz w:val="20"/>
          <w:szCs w:val="20"/>
        </w:rPr>
      </w:pPr>
      <w:bookmarkStart w:id="43" w:name="_Ref15061590"/>
      <w:r w:rsidRPr="00AB5C1B">
        <w:rPr>
          <w:rFonts w:ascii="Arial" w:hAnsi="Arial" w:cs="Arial"/>
          <w:sz w:val="20"/>
          <w:szCs w:val="20"/>
        </w:rPr>
        <w:t>National security matters</w:t>
      </w:r>
      <w:bookmarkEnd w:id="43"/>
    </w:p>
    <w:p w14:paraId="17BC0753" w14:textId="2132C223" w:rsidR="009D5E42" w:rsidRPr="00AB5C1B" w:rsidRDefault="009D5E42" w:rsidP="00AB5C1B">
      <w:pPr>
        <w:pStyle w:val="ListParagraph"/>
        <w:numPr>
          <w:ilvl w:val="1"/>
          <w:numId w:val="12"/>
        </w:numPr>
        <w:tabs>
          <w:tab w:val="left" w:pos="685"/>
          <w:tab w:val="left" w:pos="686"/>
        </w:tabs>
        <w:spacing w:before="0" w:after="200"/>
        <w:ind w:left="685" w:right="65" w:hanging="566"/>
        <w:rPr>
          <w:rFonts w:ascii="Arial" w:hAnsi="Arial" w:cs="Arial"/>
          <w:sz w:val="20"/>
          <w:szCs w:val="20"/>
        </w:rPr>
      </w:pPr>
      <w:bookmarkStart w:id="44" w:name="_Ref15060697"/>
      <w:r w:rsidRPr="00AB5C1B">
        <w:rPr>
          <w:rFonts w:ascii="Arial" w:hAnsi="Arial" w:cs="Arial"/>
          <w:sz w:val="20"/>
          <w:szCs w:val="20"/>
        </w:rPr>
        <w:t xml:space="preserve">The Recipient must, and must ensure that the Fellow and </w:t>
      </w:r>
      <w:r w:rsidR="00E036C3" w:rsidRPr="00AB5C1B">
        <w:rPr>
          <w:rFonts w:ascii="Arial" w:hAnsi="Arial" w:cs="Arial"/>
          <w:sz w:val="20"/>
          <w:szCs w:val="20"/>
        </w:rPr>
        <w:t>any</w:t>
      </w:r>
      <w:r w:rsidRPr="00AB5C1B">
        <w:rPr>
          <w:rFonts w:ascii="Arial" w:hAnsi="Arial" w:cs="Arial"/>
          <w:sz w:val="20"/>
          <w:szCs w:val="20"/>
        </w:rPr>
        <w:t xml:space="preserve"> Partner, and its or their employees, officers, agents,</w:t>
      </w:r>
      <w:r w:rsidR="00E036C3" w:rsidRPr="00AB5C1B">
        <w:rPr>
          <w:rFonts w:ascii="Arial" w:hAnsi="Arial" w:cs="Arial"/>
          <w:sz w:val="20"/>
          <w:szCs w:val="20"/>
        </w:rPr>
        <w:t xml:space="preserve"> </w:t>
      </w:r>
      <w:r w:rsidRPr="00AB5C1B">
        <w:rPr>
          <w:rFonts w:ascii="Arial" w:hAnsi="Arial" w:cs="Arial"/>
          <w:sz w:val="20"/>
          <w:szCs w:val="20"/>
        </w:rPr>
        <w:t xml:space="preserve">students and advisers must, obtain and comply with any security clearances and accreditations applicable to the conduct of the </w:t>
      </w:r>
      <w:r w:rsidR="00C461D1">
        <w:rPr>
          <w:rFonts w:ascii="Arial" w:hAnsi="Arial" w:cs="Arial"/>
          <w:sz w:val="20"/>
          <w:szCs w:val="20"/>
        </w:rPr>
        <w:t xml:space="preserve">AQ TAS </w:t>
      </w:r>
      <w:r w:rsidR="00BE1B33">
        <w:rPr>
          <w:rFonts w:ascii="Arial" w:hAnsi="Arial" w:cs="Arial"/>
          <w:sz w:val="20"/>
          <w:szCs w:val="20"/>
        </w:rPr>
        <w:t xml:space="preserve">DCRC </w:t>
      </w:r>
      <w:r w:rsidRPr="00AB5C1B">
        <w:rPr>
          <w:rFonts w:ascii="Arial" w:hAnsi="Arial" w:cs="Arial"/>
          <w:sz w:val="20"/>
          <w:szCs w:val="20"/>
        </w:rPr>
        <w:t>Fellowship and the Project.</w:t>
      </w:r>
      <w:bookmarkEnd w:id="44"/>
    </w:p>
    <w:p w14:paraId="79FF1BFB" w14:textId="334E80F2" w:rsidR="00E036C3" w:rsidRPr="00AB5C1B" w:rsidRDefault="009D5E42" w:rsidP="00AB5C1B">
      <w:pPr>
        <w:pStyle w:val="ListParagraph"/>
        <w:numPr>
          <w:ilvl w:val="1"/>
          <w:numId w:val="12"/>
        </w:numPr>
        <w:tabs>
          <w:tab w:val="left" w:pos="685"/>
          <w:tab w:val="left" w:pos="686"/>
        </w:tabs>
        <w:spacing w:before="0" w:after="200"/>
        <w:ind w:left="685" w:right="65" w:hanging="566"/>
        <w:rPr>
          <w:rFonts w:ascii="Arial" w:hAnsi="Arial" w:cs="Arial"/>
          <w:sz w:val="20"/>
          <w:szCs w:val="20"/>
        </w:rPr>
      </w:pPr>
      <w:r w:rsidRPr="00AB5C1B">
        <w:rPr>
          <w:rFonts w:ascii="Arial" w:hAnsi="Arial" w:cs="Arial"/>
          <w:sz w:val="20"/>
          <w:szCs w:val="20"/>
        </w:rPr>
        <w:t>Without limita</w:t>
      </w:r>
      <w:r w:rsidR="00E036C3" w:rsidRPr="00AB5C1B">
        <w:rPr>
          <w:rFonts w:ascii="Arial" w:hAnsi="Arial" w:cs="Arial"/>
          <w:sz w:val="20"/>
          <w:szCs w:val="20"/>
        </w:rPr>
        <w:t xml:space="preserve">tion to clause </w:t>
      </w:r>
      <w:r w:rsidR="00C461D1">
        <w:rPr>
          <w:rFonts w:ascii="Arial" w:hAnsi="Arial" w:cs="Arial"/>
          <w:sz w:val="20"/>
          <w:szCs w:val="20"/>
        </w:rPr>
        <w:fldChar w:fldCharType="begin"/>
      </w:r>
      <w:r w:rsidR="00C461D1">
        <w:rPr>
          <w:rFonts w:ascii="Arial" w:hAnsi="Arial" w:cs="Arial"/>
          <w:sz w:val="20"/>
          <w:szCs w:val="20"/>
        </w:rPr>
        <w:instrText xml:space="preserve"> REF _Ref15060697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8.1</w:t>
      </w:r>
      <w:r w:rsidR="00C461D1">
        <w:rPr>
          <w:rFonts w:ascii="Arial" w:hAnsi="Arial" w:cs="Arial"/>
          <w:sz w:val="20"/>
          <w:szCs w:val="20"/>
        </w:rPr>
        <w:fldChar w:fldCharType="end"/>
      </w:r>
      <w:r w:rsidR="00E036C3" w:rsidRPr="00AB5C1B">
        <w:rPr>
          <w:rFonts w:ascii="Arial" w:hAnsi="Arial" w:cs="Arial"/>
          <w:sz w:val="20"/>
          <w:szCs w:val="20"/>
        </w:rPr>
        <w:t xml:space="preserve">, if the </w:t>
      </w:r>
      <w:r w:rsidR="00C461D1">
        <w:rPr>
          <w:rFonts w:ascii="Arial" w:hAnsi="Arial" w:cs="Arial"/>
          <w:sz w:val="20"/>
          <w:szCs w:val="20"/>
        </w:rPr>
        <w:t xml:space="preserve">AQ TAS </w:t>
      </w:r>
      <w:r w:rsidR="00BE1B33">
        <w:rPr>
          <w:rFonts w:ascii="Arial" w:hAnsi="Arial" w:cs="Arial"/>
          <w:sz w:val="20"/>
          <w:szCs w:val="20"/>
        </w:rPr>
        <w:t xml:space="preserve">DCRC </w:t>
      </w:r>
      <w:r w:rsidR="00E036C3" w:rsidRPr="00AB5C1B">
        <w:rPr>
          <w:rFonts w:ascii="Arial" w:hAnsi="Arial" w:cs="Arial"/>
          <w:sz w:val="20"/>
          <w:szCs w:val="20"/>
        </w:rPr>
        <w:t>Fellowship or the Project involves information or Material that relates to the Commonwealth's defence or national security interests, the Recipient must, and must ensure that the Fellow and any Partner, and its or their employees, officers, agents, students and advisers who have access to the information or Material must, comply with all relevant security requirements and procedures as specified by the Commonwealth’s Department of Defence or TAS DCRC.</w:t>
      </w:r>
    </w:p>
    <w:p w14:paraId="2B1925B1" w14:textId="77777777" w:rsidR="00EA29B1" w:rsidRPr="00AB5C1B" w:rsidRDefault="00265C72" w:rsidP="00AB5C1B">
      <w:pPr>
        <w:pStyle w:val="Heading2"/>
        <w:numPr>
          <w:ilvl w:val="0"/>
          <w:numId w:val="12"/>
        </w:numPr>
        <w:tabs>
          <w:tab w:val="left" w:pos="686"/>
          <w:tab w:val="left" w:pos="687"/>
        </w:tabs>
        <w:spacing w:after="200" w:line="240" w:lineRule="auto"/>
        <w:rPr>
          <w:rFonts w:ascii="Arial" w:hAnsi="Arial" w:cs="Arial"/>
          <w:sz w:val="20"/>
          <w:szCs w:val="20"/>
        </w:rPr>
      </w:pPr>
      <w:bookmarkStart w:id="45" w:name="_Ref15061602"/>
      <w:r w:rsidRPr="00AB5C1B">
        <w:rPr>
          <w:rFonts w:ascii="Arial" w:hAnsi="Arial" w:cs="Arial"/>
          <w:sz w:val="20"/>
          <w:szCs w:val="20"/>
        </w:rPr>
        <w:t>Acknowledgements</w:t>
      </w:r>
      <w:r w:rsidR="00FE2584">
        <w:rPr>
          <w:rFonts w:ascii="Arial" w:hAnsi="Arial" w:cs="Arial"/>
          <w:sz w:val="20"/>
          <w:szCs w:val="20"/>
        </w:rPr>
        <w:t xml:space="preserve"> &amp; Publications</w:t>
      </w:r>
      <w:bookmarkEnd w:id="45"/>
    </w:p>
    <w:p w14:paraId="3595FD6E" w14:textId="65B5A1A6" w:rsidR="00EA29B1" w:rsidRPr="00AB5C1B" w:rsidRDefault="00265C72" w:rsidP="00AB5C1B">
      <w:pPr>
        <w:pStyle w:val="ListParagraph"/>
        <w:numPr>
          <w:ilvl w:val="1"/>
          <w:numId w:val="12"/>
        </w:numPr>
        <w:tabs>
          <w:tab w:val="left" w:pos="686"/>
          <w:tab w:val="left" w:pos="687"/>
        </w:tabs>
        <w:spacing w:before="0" w:after="200"/>
        <w:ind w:left="686" w:right="335" w:hanging="566"/>
        <w:rPr>
          <w:rFonts w:ascii="Arial" w:hAnsi="Arial" w:cs="Arial"/>
          <w:sz w:val="20"/>
          <w:szCs w:val="20"/>
        </w:rPr>
      </w:pPr>
      <w:r w:rsidRPr="00AB5C1B">
        <w:rPr>
          <w:rFonts w:ascii="Arial" w:hAnsi="Arial" w:cs="Arial"/>
          <w:sz w:val="20"/>
          <w:szCs w:val="20"/>
        </w:rPr>
        <w:t xml:space="preserve">The Recipient agrees to acknowledge </w:t>
      </w:r>
      <w:r w:rsidR="00BF0141" w:rsidRPr="00AB5C1B">
        <w:rPr>
          <w:rFonts w:ascii="Arial" w:hAnsi="Arial" w:cs="Arial"/>
          <w:sz w:val="20"/>
          <w:szCs w:val="20"/>
        </w:rPr>
        <w:t xml:space="preserve">the AQ TAS </w:t>
      </w:r>
      <w:r w:rsidR="00BE1B33">
        <w:rPr>
          <w:rFonts w:ascii="Arial" w:hAnsi="Arial" w:cs="Arial"/>
          <w:sz w:val="20"/>
          <w:szCs w:val="20"/>
        </w:rPr>
        <w:t xml:space="preserve">DCRC </w:t>
      </w:r>
      <w:r w:rsidR="00BF0141" w:rsidRPr="00AB5C1B">
        <w:rPr>
          <w:rFonts w:ascii="Arial" w:hAnsi="Arial" w:cs="Arial"/>
          <w:sz w:val="20"/>
          <w:szCs w:val="20"/>
        </w:rPr>
        <w:t>Fellowship, TAS DCRC and the Queensland Government’s</w:t>
      </w:r>
      <w:r w:rsidRPr="00AB5C1B">
        <w:rPr>
          <w:rFonts w:ascii="Arial" w:hAnsi="Arial" w:cs="Arial"/>
          <w:sz w:val="20"/>
          <w:szCs w:val="20"/>
        </w:rPr>
        <w:t xml:space="preserve"> support in Public Statements published in connection with th</w:t>
      </w:r>
      <w:r w:rsidR="002C7EBB">
        <w:rPr>
          <w:rFonts w:ascii="Arial" w:hAnsi="Arial" w:cs="Arial"/>
          <w:sz w:val="20"/>
          <w:szCs w:val="20"/>
        </w:rPr>
        <w:t>e</w:t>
      </w:r>
      <w:r w:rsidRPr="00AB5C1B">
        <w:rPr>
          <w:rFonts w:ascii="Arial" w:hAnsi="Arial" w:cs="Arial"/>
          <w:spacing w:val="-15"/>
          <w:sz w:val="20"/>
          <w:szCs w:val="20"/>
        </w:rPr>
        <w:t xml:space="preserve"> </w:t>
      </w:r>
      <w:r w:rsidRPr="00AB5C1B">
        <w:rPr>
          <w:rFonts w:ascii="Arial" w:hAnsi="Arial" w:cs="Arial"/>
          <w:sz w:val="20"/>
          <w:szCs w:val="20"/>
        </w:rPr>
        <w:t>Agreement.</w:t>
      </w:r>
    </w:p>
    <w:p w14:paraId="1AE946F1" w14:textId="77777777" w:rsidR="00EA29B1" w:rsidRPr="00AB5C1B" w:rsidRDefault="00BF0141" w:rsidP="00AB5C1B">
      <w:pPr>
        <w:pStyle w:val="ListParagraph"/>
        <w:numPr>
          <w:ilvl w:val="1"/>
          <w:numId w:val="12"/>
        </w:numPr>
        <w:tabs>
          <w:tab w:val="left" w:pos="686"/>
          <w:tab w:val="left" w:pos="687"/>
        </w:tabs>
        <w:spacing w:before="0" w:after="200"/>
        <w:ind w:left="686" w:right="96" w:hanging="567"/>
        <w:rPr>
          <w:rFonts w:ascii="Arial" w:hAnsi="Arial" w:cs="Arial"/>
          <w:sz w:val="20"/>
          <w:szCs w:val="20"/>
        </w:rPr>
      </w:pPr>
      <w:r w:rsidRPr="00AB5C1B">
        <w:rPr>
          <w:rFonts w:ascii="Arial" w:hAnsi="Arial" w:cs="Arial"/>
          <w:sz w:val="20"/>
          <w:szCs w:val="20"/>
        </w:rPr>
        <w:t xml:space="preserve">TAS DCRC and the Queensland Government </w:t>
      </w:r>
      <w:r w:rsidR="00265C72" w:rsidRPr="00AB5C1B">
        <w:rPr>
          <w:rFonts w:ascii="Arial" w:hAnsi="Arial" w:cs="Arial"/>
          <w:sz w:val="20"/>
          <w:szCs w:val="20"/>
        </w:rPr>
        <w:t xml:space="preserve">may publicly disclose the name of the Recipient, the name of the Fellow, the amount of Funding and the general details of the Project, including the names of Partners, subject to notified </w:t>
      </w:r>
      <w:r w:rsidR="00265C72" w:rsidRPr="00AB5C1B">
        <w:rPr>
          <w:rFonts w:ascii="Arial" w:hAnsi="Arial" w:cs="Arial"/>
          <w:sz w:val="20"/>
          <w:szCs w:val="20"/>
        </w:rPr>
        <w:lastRenderedPageBreak/>
        <w:t>commercial-in-confidence restrictions.</w:t>
      </w:r>
    </w:p>
    <w:p w14:paraId="174D350B" w14:textId="77777777" w:rsidR="00EA29B1" w:rsidRDefault="00265C72" w:rsidP="00AB5C1B">
      <w:pPr>
        <w:pStyle w:val="ListParagraph"/>
        <w:numPr>
          <w:ilvl w:val="1"/>
          <w:numId w:val="12"/>
        </w:numPr>
        <w:tabs>
          <w:tab w:val="left" w:pos="686"/>
          <w:tab w:val="left" w:pos="687"/>
        </w:tabs>
        <w:spacing w:before="0" w:after="200"/>
        <w:ind w:left="686" w:right="38" w:hanging="566"/>
        <w:rPr>
          <w:rFonts w:ascii="Arial" w:hAnsi="Arial" w:cs="Arial"/>
          <w:sz w:val="20"/>
          <w:szCs w:val="20"/>
        </w:rPr>
      </w:pPr>
      <w:r w:rsidRPr="00AB5C1B">
        <w:rPr>
          <w:rFonts w:ascii="Arial" w:hAnsi="Arial" w:cs="Arial"/>
          <w:sz w:val="20"/>
          <w:szCs w:val="20"/>
        </w:rPr>
        <w:t>The Parties agree to make their officers available for media</w:t>
      </w:r>
      <w:r w:rsidRPr="00AB5C1B">
        <w:rPr>
          <w:rFonts w:ascii="Arial" w:hAnsi="Arial" w:cs="Arial"/>
          <w:spacing w:val="-6"/>
          <w:sz w:val="20"/>
          <w:szCs w:val="20"/>
        </w:rPr>
        <w:t xml:space="preserve"> </w:t>
      </w:r>
      <w:r w:rsidRPr="00AB5C1B">
        <w:rPr>
          <w:rFonts w:ascii="Arial" w:hAnsi="Arial" w:cs="Arial"/>
          <w:sz w:val="20"/>
          <w:szCs w:val="20"/>
        </w:rPr>
        <w:t>opportunities.</w:t>
      </w:r>
    </w:p>
    <w:p w14:paraId="30D9DE06" w14:textId="04074010" w:rsidR="00FE2584" w:rsidRPr="00AB5C1B" w:rsidRDefault="00FE2584" w:rsidP="00AB5C1B">
      <w:pPr>
        <w:pStyle w:val="ListParagraph"/>
        <w:numPr>
          <w:ilvl w:val="1"/>
          <w:numId w:val="12"/>
        </w:numPr>
        <w:tabs>
          <w:tab w:val="left" w:pos="686"/>
          <w:tab w:val="left" w:pos="687"/>
        </w:tabs>
        <w:spacing w:before="0" w:after="200"/>
        <w:ind w:left="686" w:right="38" w:hanging="566"/>
        <w:rPr>
          <w:rFonts w:ascii="Arial" w:hAnsi="Arial" w:cs="Arial"/>
          <w:sz w:val="20"/>
          <w:szCs w:val="20"/>
        </w:rPr>
      </w:pPr>
      <w:r w:rsidRPr="00FE2584">
        <w:rPr>
          <w:rFonts w:ascii="Arial" w:hAnsi="Arial" w:cs="Arial"/>
          <w:sz w:val="20"/>
          <w:szCs w:val="20"/>
        </w:rPr>
        <w:t xml:space="preserve">Prior to the public release by or on behalf of the Recipient of any material in connection with the AQ TAS </w:t>
      </w:r>
      <w:r w:rsidR="00BE1B33">
        <w:rPr>
          <w:rFonts w:ascii="Arial" w:hAnsi="Arial" w:cs="Arial"/>
          <w:sz w:val="20"/>
          <w:szCs w:val="20"/>
        </w:rPr>
        <w:t xml:space="preserve">DCRC </w:t>
      </w:r>
      <w:r w:rsidRPr="00FE2584">
        <w:rPr>
          <w:rFonts w:ascii="Arial" w:hAnsi="Arial" w:cs="Arial"/>
          <w:sz w:val="20"/>
          <w:szCs w:val="20"/>
        </w:rPr>
        <w:t>Fellowship or the Project, the Recipient must notify TAS DCRC of such proposed publication</w:t>
      </w:r>
      <w:r>
        <w:rPr>
          <w:rFonts w:ascii="Arial" w:hAnsi="Arial" w:cs="Arial"/>
          <w:sz w:val="20"/>
          <w:szCs w:val="20"/>
        </w:rPr>
        <w:t xml:space="preserve">. </w:t>
      </w:r>
      <w:r w:rsidRPr="00FE2584">
        <w:rPr>
          <w:rFonts w:ascii="Arial" w:hAnsi="Arial" w:cs="Arial"/>
          <w:sz w:val="20"/>
          <w:szCs w:val="20"/>
        </w:rPr>
        <w:t>TAS DCRC reserves the right to review and approve such material for release (such approval not to be unreasonably withheld or delayed)</w:t>
      </w:r>
      <w:r w:rsidR="00C461D1">
        <w:rPr>
          <w:rFonts w:ascii="Arial" w:hAnsi="Arial" w:cs="Arial"/>
          <w:sz w:val="20"/>
          <w:szCs w:val="20"/>
        </w:rPr>
        <w:t xml:space="preserve"> and will notify the Recipient within 10 Business Days of receipt of the Recipient’s notice whether it wishes to exercise such right</w:t>
      </w:r>
      <w:r w:rsidRPr="00FE2584">
        <w:rPr>
          <w:rFonts w:ascii="Arial" w:hAnsi="Arial" w:cs="Arial"/>
          <w:sz w:val="20"/>
          <w:szCs w:val="20"/>
        </w:rPr>
        <w:t>.</w:t>
      </w:r>
    </w:p>
    <w:p w14:paraId="1EDA7F86" w14:textId="77777777" w:rsidR="00EA29B1" w:rsidRPr="00AB5C1B" w:rsidRDefault="00265C72" w:rsidP="00AB5C1B">
      <w:pPr>
        <w:pStyle w:val="Heading2"/>
        <w:numPr>
          <w:ilvl w:val="0"/>
          <w:numId w:val="12"/>
        </w:numPr>
        <w:tabs>
          <w:tab w:val="left" w:pos="685"/>
          <w:tab w:val="left" w:pos="686"/>
        </w:tabs>
        <w:spacing w:after="200" w:line="240" w:lineRule="auto"/>
        <w:ind w:left="685" w:hanging="566"/>
        <w:rPr>
          <w:rFonts w:ascii="Arial" w:hAnsi="Arial" w:cs="Arial"/>
          <w:sz w:val="20"/>
          <w:szCs w:val="20"/>
        </w:rPr>
      </w:pPr>
      <w:bookmarkStart w:id="46" w:name="8._Privacy"/>
      <w:bookmarkStart w:id="47" w:name="_Ref15061610"/>
      <w:bookmarkEnd w:id="46"/>
      <w:r w:rsidRPr="00AB5C1B">
        <w:rPr>
          <w:rFonts w:ascii="Arial" w:hAnsi="Arial" w:cs="Arial"/>
          <w:sz w:val="20"/>
          <w:szCs w:val="20"/>
        </w:rPr>
        <w:t>Privacy</w:t>
      </w:r>
      <w:bookmarkEnd w:id="47"/>
    </w:p>
    <w:p w14:paraId="155A77A0" w14:textId="77777777" w:rsidR="00EA29B1" w:rsidRPr="00AB5C1B" w:rsidRDefault="00265C72" w:rsidP="00234C43">
      <w:pPr>
        <w:pStyle w:val="ListParagraph"/>
        <w:tabs>
          <w:tab w:val="left" w:pos="685"/>
          <w:tab w:val="left" w:pos="686"/>
        </w:tabs>
        <w:spacing w:before="0" w:after="200"/>
        <w:ind w:right="345" w:firstLine="0"/>
        <w:rPr>
          <w:rFonts w:ascii="Arial" w:hAnsi="Arial" w:cs="Arial"/>
          <w:sz w:val="20"/>
          <w:szCs w:val="20"/>
        </w:rPr>
      </w:pPr>
      <w:r w:rsidRPr="00AB5C1B">
        <w:rPr>
          <w:rFonts w:ascii="Arial" w:hAnsi="Arial" w:cs="Arial"/>
          <w:sz w:val="20"/>
          <w:szCs w:val="20"/>
        </w:rPr>
        <w:t xml:space="preserve">When dealing with Personal Information in performing their obligations, the Parties agree not to do anything which, if done by </w:t>
      </w:r>
      <w:r w:rsidR="00BF0141" w:rsidRPr="00AB5C1B">
        <w:rPr>
          <w:rFonts w:ascii="Arial" w:hAnsi="Arial" w:cs="Arial"/>
          <w:sz w:val="20"/>
          <w:szCs w:val="20"/>
        </w:rPr>
        <w:t>TAS DCRC or the Queensland Government</w:t>
      </w:r>
      <w:r w:rsidRPr="00AB5C1B">
        <w:rPr>
          <w:rFonts w:ascii="Arial" w:hAnsi="Arial" w:cs="Arial"/>
          <w:sz w:val="20"/>
          <w:szCs w:val="20"/>
        </w:rPr>
        <w:t>, would be a breach of an Information Privacy</w:t>
      </w:r>
      <w:r w:rsidRPr="00AB5C1B">
        <w:rPr>
          <w:rFonts w:ascii="Arial" w:hAnsi="Arial" w:cs="Arial"/>
          <w:spacing w:val="-5"/>
          <w:sz w:val="20"/>
          <w:szCs w:val="20"/>
        </w:rPr>
        <w:t xml:space="preserve"> </w:t>
      </w:r>
      <w:r w:rsidRPr="00AB5C1B">
        <w:rPr>
          <w:rFonts w:ascii="Arial" w:hAnsi="Arial" w:cs="Arial"/>
          <w:sz w:val="20"/>
          <w:szCs w:val="20"/>
        </w:rPr>
        <w:t>Principle.</w:t>
      </w:r>
    </w:p>
    <w:p w14:paraId="0928E0A4" w14:textId="77777777" w:rsidR="00EA29B1" w:rsidRPr="00AB5C1B" w:rsidRDefault="00265C72" w:rsidP="00AB5C1B">
      <w:pPr>
        <w:pStyle w:val="Heading2"/>
        <w:numPr>
          <w:ilvl w:val="0"/>
          <w:numId w:val="12"/>
        </w:numPr>
        <w:tabs>
          <w:tab w:val="left" w:pos="685"/>
          <w:tab w:val="left" w:pos="686"/>
        </w:tabs>
        <w:spacing w:after="200" w:line="240" w:lineRule="auto"/>
        <w:ind w:left="685" w:hanging="566"/>
        <w:rPr>
          <w:rFonts w:ascii="Arial" w:hAnsi="Arial" w:cs="Arial"/>
          <w:sz w:val="20"/>
          <w:szCs w:val="20"/>
        </w:rPr>
      </w:pPr>
      <w:bookmarkStart w:id="48" w:name="9._Confidentiality"/>
      <w:bookmarkStart w:id="49" w:name="_Ref15060722"/>
      <w:bookmarkEnd w:id="48"/>
      <w:r w:rsidRPr="00AB5C1B">
        <w:rPr>
          <w:rFonts w:ascii="Arial" w:hAnsi="Arial" w:cs="Arial"/>
          <w:sz w:val="20"/>
          <w:szCs w:val="20"/>
        </w:rPr>
        <w:t>Confidentiality</w:t>
      </w:r>
      <w:bookmarkEnd w:id="49"/>
    </w:p>
    <w:p w14:paraId="07E11276" w14:textId="77777777" w:rsidR="00BF0141" w:rsidRPr="00AB5C1B" w:rsidRDefault="00BF0141" w:rsidP="00AB5C1B">
      <w:pPr>
        <w:pStyle w:val="ListParagraph"/>
        <w:numPr>
          <w:ilvl w:val="1"/>
          <w:numId w:val="12"/>
        </w:numPr>
        <w:tabs>
          <w:tab w:val="left" w:pos="685"/>
          <w:tab w:val="left" w:pos="686"/>
        </w:tabs>
        <w:spacing w:before="0" w:after="200"/>
        <w:ind w:left="685" w:hanging="566"/>
        <w:rPr>
          <w:rFonts w:ascii="Arial" w:hAnsi="Arial" w:cs="Arial"/>
          <w:sz w:val="20"/>
          <w:szCs w:val="20"/>
        </w:rPr>
      </w:pPr>
      <w:r w:rsidRPr="00AB5C1B">
        <w:rPr>
          <w:rFonts w:ascii="Arial" w:hAnsi="Arial" w:cs="Arial"/>
          <w:sz w:val="20"/>
          <w:szCs w:val="20"/>
        </w:rPr>
        <w:t>Fo</w:t>
      </w:r>
      <w:r w:rsidR="00C461D1">
        <w:rPr>
          <w:rFonts w:ascii="Arial" w:hAnsi="Arial" w:cs="Arial"/>
          <w:sz w:val="20"/>
          <w:szCs w:val="20"/>
        </w:rPr>
        <w:t xml:space="preserve">r the purposes of this clause </w:t>
      </w:r>
      <w:r w:rsidR="00C461D1">
        <w:rPr>
          <w:rFonts w:ascii="Arial" w:hAnsi="Arial" w:cs="Arial"/>
          <w:sz w:val="20"/>
          <w:szCs w:val="20"/>
        </w:rPr>
        <w:fldChar w:fldCharType="begin"/>
      </w:r>
      <w:r w:rsidR="00C461D1">
        <w:rPr>
          <w:rFonts w:ascii="Arial" w:hAnsi="Arial" w:cs="Arial"/>
          <w:sz w:val="20"/>
          <w:szCs w:val="20"/>
        </w:rPr>
        <w:instrText xml:space="preserve"> REF _Ref15060722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11</w:t>
      </w:r>
      <w:r w:rsidR="00C461D1">
        <w:rPr>
          <w:rFonts w:ascii="Arial" w:hAnsi="Arial" w:cs="Arial"/>
          <w:sz w:val="20"/>
          <w:szCs w:val="20"/>
        </w:rPr>
        <w:fldChar w:fldCharType="end"/>
      </w:r>
      <w:r w:rsidRPr="00AB5C1B">
        <w:rPr>
          <w:rFonts w:ascii="Arial" w:hAnsi="Arial" w:cs="Arial"/>
          <w:sz w:val="20"/>
          <w:szCs w:val="20"/>
        </w:rPr>
        <w:t xml:space="preserve">, </w:t>
      </w:r>
      <w:r w:rsidRPr="00AB5C1B">
        <w:rPr>
          <w:rFonts w:ascii="Arial" w:hAnsi="Arial" w:cs="Arial"/>
          <w:b/>
          <w:sz w:val="20"/>
          <w:szCs w:val="20"/>
        </w:rPr>
        <w:t>Discloser</w:t>
      </w:r>
      <w:r w:rsidRPr="00AB5C1B">
        <w:rPr>
          <w:rFonts w:ascii="Arial" w:hAnsi="Arial" w:cs="Arial"/>
          <w:sz w:val="20"/>
          <w:szCs w:val="20"/>
        </w:rPr>
        <w:t xml:space="preserve"> and </w:t>
      </w:r>
      <w:r w:rsidR="00C461D1">
        <w:rPr>
          <w:rFonts w:ascii="Arial" w:hAnsi="Arial" w:cs="Arial"/>
          <w:b/>
          <w:sz w:val="20"/>
          <w:szCs w:val="20"/>
        </w:rPr>
        <w:t>Receiver</w:t>
      </w:r>
      <w:r w:rsidRPr="00AB5C1B">
        <w:rPr>
          <w:rFonts w:ascii="Arial" w:hAnsi="Arial" w:cs="Arial"/>
          <w:sz w:val="20"/>
          <w:szCs w:val="20"/>
        </w:rPr>
        <w:t xml:space="preserve"> have the meanings set out in the definition of Confidential Information in clause </w:t>
      </w:r>
      <w:r w:rsidR="00C461D1">
        <w:rPr>
          <w:rFonts w:ascii="Arial" w:hAnsi="Arial" w:cs="Arial"/>
          <w:sz w:val="20"/>
          <w:szCs w:val="20"/>
        </w:rPr>
        <w:fldChar w:fldCharType="begin"/>
      </w:r>
      <w:r w:rsidR="00C461D1">
        <w:rPr>
          <w:rFonts w:ascii="Arial" w:hAnsi="Arial" w:cs="Arial"/>
          <w:sz w:val="20"/>
          <w:szCs w:val="20"/>
        </w:rPr>
        <w:instrText xml:space="preserve"> REF _Ref15060741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1.1</w:t>
      </w:r>
      <w:r w:rsidR="00C461D1">
        <w:rPr>
          <w:rFonts w:ascii="Arial" w:hAnsi="Arial" w:cs="Arial"/>
          <w:sz w:val="20"/>
          <w:szCs w:val="20"/>
        </w:rPr>
        <w:fldChar w:fldCharType="end"/>
      </w:r>
      <w:r w:rsidRPr="00AB5C1B">
        <w:rPr>
          <w:rFonts w:ascii="Arial" w:hAnsi="Arial" w:cs="Arial"/>
          <w:sz w:val="20"/>
          <w:szCs w:val="20"/>
        </w:rPr>
        <w:t>.</w:t>
      </w:r>
    </w:p>
    <w:p w14:paraId="211B75A6" w14:textId="77777777" w:rsidR="00EA29B1" w:rsidRPr="00AB5C1B" w:rsidRDefault="00265C72" w:rsidP="00AB5C1B">
      <w:pPr>
        <w:pStyle w:val="ListParagraph"/>
        <w:numPr>
          <w:ilvl w:val="1"/>
          <w:numId w:val="12"/>
        </w:numPr>
        <w:tabs>
          <w:tab w:val="left" w:pos="685"/>
          <w:tab w:val="left" w:pos="686"/>
        </w:tabs>
        <w:spacing w:before="0" w:after="200"/>
        <w:ind w:left="685" w:hanging="566"/>
        <w:rPr>
          <w:rFonts w:ascii="Arial" w:hAnsi="Arial" w:cs="Arial"/>
          <w:sz w:val="20"/>
          <w:szCs w:val="20"/>
        </w:rPr>
      </w:pPr>
      <w:r w:rsidRPr="00AB5C1B">
        <w:rPr>
          <w:rFonts w:ascii="Arial" w:hAnsi="Arial" w:cs="Arial"/>
          <w:sz w:val="20"/>
          <w:szCs w:val="20"/>
        </w:rPr>
        <w:t>A Rec</w:t>
      </w:r>
      <w:r w:rsidR="00C461D1">
        <w:rPr>
          <w:rFonts w:ascii="Arial" w:hAnsi="Arial" w:cs="Arial"/>
          <w:sz w:val="20"/>
          <w:szCs w:val="20"/>
        </w:rPr>
        <w:t>eiver</w:t>
      </w:r>
      <w:r w:rsidR="00BF0141" w:rsidRPr="00AB5C1B">
        <w:rPr>
          <w:rFonts w:ascii="Arial" w:hAnsi="Arial" w:cs="Arial"/>
          <w:sz w:val="20"/>
          <w:szCs w:val="20"/>
        </w:rPr>
        <w:t xml:space="preserve"> of</w:t>
      </w:r>
      <w:r w:rsidRPr="00AB5C1B">
        <w:rPr>
          <w:rFonts w:ascii="Arial" w:hAnsi="Arial" w:cs="Arial"/>
          <w:sz w:val="20"/>
          <w:szCs w:val="20"/>
        </w:rPr>
        <w:t xml:space="preserve"> Confidential</w:t>
      </w:r>
      <w:r w:rsidRPr="00AB5C1B">
        <w:rPr>
          <w:rFonts w:ascii="Arial" w:hAnsi="Arial" w:cs="Arial"/>
          <w:spacing w:val="-6"/>
          <w:sz w:val="20"/>
          <w:szCs w:val="20"/>
        </w:rPr>
        <w:t xml:space="preserve"> </w:t>
      </w:r>
      <w:r w:rsidRPr="00AB5C1B">
        <w:rPr>
          <w:rFonts w:ascii="Arial" w:hAnsi="Arial" w:cs="Arial"/>
          <w:sz w:val="20"/>
          <w:szCs w:val="20"/>
        </w:rPr>
        <w:t>Information:</w:t>
      </w:r>
    </w:p>
    <w:p w14:paraId="43037588" w14:textId="77777777" w:rsidR="00EA29B1" w:rsidRPr="00AB5C1B" w:rsidRDefault="00265C72" w:rsidP="00AB5C1B">
      <w:pPr>
        <w:pStyle w:val="ListParagraph"/>
        <w:numPr>
          <w:ilvl w:val="2"/>
          <w:numId w:val="12"/>
        </w:numPr>
        <w:tabs>
          <w:tab w:val="left" w:pos="1114"/>
        </w:tabs>
        <w:spacing w:before="0" w:after="200"/>
        <w:ind w:left="1113" w:right="192"/>
        <w:jc w:val="left"/>
        <w:rPr>
          <w:rFonts w:ascii="Arial" w:hAnsi="Arial" w:cs="Arial"/>
          <w:sz w:val="20"/>
          <w:szCs w:val="20"/>
        </w:rPr>
      </w:pPr>
      <w:r w:rsidRPr="00AB5C1B">
        <w:rPr>
          <w:rFonts w:ascii="Arial" w:hAnsi="Arial" w:cs="Arial"/>
          <w:sz w:val="20"/>
          <w:szCs w:val="20"/>
        </w:rPr>
        <w:t>must not, without the prior approval of the Discloser, use, make public or disclose to any person any Confidential</w:t>
      </w:r>
      <w:r w:rsidRPr="00AB5C1B">
        <w:rPr>
          <w:rFonts w:ascii="Arial" w:hAnsi="Arial" w:cs="Arial"/>
          <w:spacing w:val="-10"/>
          <w:sz w:val="20"/>
          <w:szCs w:val="20"/>
        </w:rPr>
        <w:t xml:space="preserve"> </w:t>
      </w:r>
      <w:r w:rsidRPr="00AB5C1B">
        <w:rPr>
          <w:rFonts w:ascii="Arial" w:hAnsi="Arial" w:cs="Arial"/>
          <w:sz w:val="20"/>
          <w:szCs w:val="20"/>
        </w:rPr>
        <w:t>Information;</w:t>
      </w:r>
    </w:p>
    <w:p w14:paraId="22565B3F" w14:textId="77777777" w:rsidR="00EA29B1" w:rsidRPr="00AB5C1B" w:rsidRDefault="00265C72" w:rsidP="00AB5C1B">
      <w:pPr>
        <w:pStyle w:val="ListParagraph"/>
        <w:numPr>
          <w:ilvl w:val="2"/>
          <w:numId w:val="12"/>
        </w:numPr>
        <w:tabs>
          <w:tab w:val="left" w:pos="1113"/>
        </w:tabs>
        <w:spacing w:before="0" w:after="200"/>
        <w:ind w:right="195" w:hanging="427"/>
        <w:jc w:val="left"/>
        <w:rPr>
          <w:rFonts w:ascii="Arial" w:hAnsi="Arial" w:cs="Arial"/>
          <w:sz w:val="20"/>
          <w:szCs w:val="20"/>
        </w:rPr>
      </w:pPr>
      <w:r w:rsidRPr="00AB5C1B">
        <w:rPr>
          <w:rFonts w:ascii="Arial" w:hAnsi="Arial" w:cs="Arial"/>
          <w:sz w:val="20"/>
          <w:szCs w:val="20"/>
        </w:rPr>
        <w:t>must immediately notify the Discloser if it becomes aware of any unauthorised use or disclosure of the Confidential</w:t>
      </w:r>
      <w:r w:rsidRPr="00AB5C1B">
        <w:rPr>
          <w:rFonts w:ascii="Arial" w:hAnsi="Arial" w:cs="Arial"/>
          <w:spacing w:val="-12"/>
          <w:sz w:val="20"/>
          <w:szCs w:val="20"/>
        </w:rPr>
        <w:t xml:space="preserve"> </w:t>
      </w:r>
      <w:r w:rsidRPr="00AB5C1B">
        <w:rPr>
          <w:rFonts w:ascii="Arial" w:hAnsi="Arial" w:cs="Arial"/>
          <w:sz w:val="20"/>
          <w:szCs w:val="20"/>
        </w:rPr>
        <w:t>Information;</w:t>
      </w:r>
    </w:p>
    <w:p w14:paraId="71FE8576" w14:textId="77777777" w:rsidR="00EA29B1" w:rsidRPr="00AB5C1B" w:rsidRDefault="00265C72" w:rsidP="00AB5C1B">
      <w:pPr>
        <w:pStyle w:val="ListParagraph"/>
        <w:numPr>
          <w:ilvl w:val="2"/>
          <w:numId w:val="12"/>
        </w:numPr>
        <w:tabs>
          <w:tab w:val="left" w:pos="1113"/>
        </w:tabs>
        <w:spacing w:before="0" w:after="200"/>
        <w:ind w:right="241" w:hanging="427"/>
        <w:jc w:val="left"/>
        <w:rPr>
          <w:rFonts w:ascii="Arial" w:hAnsi="Arial" w:cs="Arial"/>
          <w:sz w:val="20"/>
          <w:szCs w:val="20"/>
        </w:rPr>
      </w:pPr>
      <w:r w:rsidRPr="00AB5C1B">
        <w:rPr>
          <w:rFonts w:ascii="Arial" w:hAnsi="Arial" w:cs="Arial"/>
          <w:sz w:val="20"/>
          <w:szCs w:val="20"/>
        </w:rPr>
        <w:t>must keep all Confidential Information in a secure location so that no unauthorised person is able to gain access to</w:t>
      </w:r>
      <w:r w:rsidRPr="00AB5C1B">
        <w:rPr>
          <w:rFonts w:ascii="Arial" w:hAnsi="Arial" w:cs="Arial"/>
          <w:spacing w:val="-7"/>
          <w:sz w:val="20"/>
          <w:szCs w:val="20"/>
        </w:rPr>
        <w:t xml:space="preserve"> </w:t>
      </w:r>
      <w:r w:rsidRPr="00AB5C1B">
        <w:rPr>
          <w:rFonts w:ascii="Arial" w:hAnsi="Arial" w:cs="Arial"/>
          <w:sz w:val="20"/>
          <w:szCs w:val="20"/>
        </w:rPr>
        <w:t>it;</w:t>
      </w:r>
    </w:p>
    <w:p w14:paraId="675D3FF9" w14:textId="77777777" w:rsidR="00EA29B1" w:rsidRPr="00AB5C1B" w:rsidRDefault="00265C72" w:rsidP="00AB5C1B">
      <w:pPr>
        <w:pStyle w:val="ListParagraph"/>
        <w:numPr>
          <w:ilvl w:val="2"/>
          <w:numId w:val="12"/>
        </w:numPr>
        <w:tabs>
          <w:tab w:val="left" w:pos="1113"/>
        </w:tabs>
        <w:spacing w:before="0" w:after="200"/>
        <w:ind w:hanging="427"/>
        <w:jc w:val="left"/>
        <w:rPr>
          <w:rFonts w:ascii="Arial" w:hAnsi="Arial" w:cs="Arial"/>
          <w:sz w:val="20"/>
          <w:szCs w:val="20"/>
        </w:rPr>
      </w:pPr>
      <w:r w:rsidRPr="00AB5C1B">
        <w:rPr>
          <w:rFonts w:ascii="Arial" w:hAnsi="Arial" w:cs="Arial"/>
          <w:sz w:val="20"/>
          <w:szCs w:val="20"/>
        </w:rPr>
        <w:t>may disclose Confidential Information</w:t>
      </w:r>
      <w:r w:rsidRPr="00AB5C1B">
        <w:rPr>
          <w:rFonts w:ascii="Arial" w:hAnsi="Arial" w:cs="Arial"/>
          <w:spacing w:val="-9"/>
          <w:sz w:val="20"/>
          <w:szCs w:val="20"/>
        </w:rPr>
        <w:t xml:space="preserve"> </w:t>
      </w:r>
      <w:r w:rsidRPr="00AB5C1B">
        <w:rPr>
          <w:rFonts w:ascii="Arial" w:hAnsi="Arial" w:cs="Arial"/>
          <w:sz w:val="20"/>
          <w:szCs w:val="20"/>
        </w:rPr>
        <w:t>only:</w:t>
      </w:r>
    </w:p>
    <w:p w14:paraId="3F800ABC" w14:textId="66ABED89" w:rsidR="00EA29B1" w:rsidRPr="00AB5C1B" w:rsidRDefault="00265C72" w:rsidP="00AB5C1B">
      <w:pPr>
        <w:pStyle w:val="ListParagraph"/>
        <w:numPr>
          <w:ilvl w:val="3"/>
          <w:numId w:val="12"/>
        </w:numPr>
        <w:tabs>
          <w:tab w:val="left" w:pos="1478"/>
        </w:tabs>
        <w:spacing w:before="0" w:after="200"/>
        <w:ind w:left="1491" w:right="130" w:hanging="379"/>
        <w:rPr>
          <w:rFonts w:ascii="Arial" w:hAnsi="Arial" w:cs="Arial"/>
          <w:sz w:val="20"/>
          <w:szCs w:val="20"/>
        </w:rPr>
      </w:pPr>
      <w:r w:rsidRPr="00AB5C1B">
        <w:rPr>
          <w:rFonts w:ascii="Arial" w:hAnsi="Arial" w:cs="Arial"/>
          <w:sz w:val="20"/>
          <w:szCs w:val="20"/>
        </w:rPr>
        <w:t xml:space="preserve">to its personnel who are aware that the Confidential Information is confidential and </w:t>
      </w:r>
      <w:r w:rsidR="00BD2CF1">
        <w:rPr>
          <w:rFonts w:ascii="Arial" w:hAnsi="Arial" w:cs="Arial"/>
          <w:sz w:val="20"/>
          <w:szCs w:val="20"/>
        </w:rPr>
        <w:t xml:space="preserve">who </w:t>
      </w:r>
      <w:r w:rsidRPr="00AB5C1B">
        <w:rPr>
          <w:rFonts w:ascii="Arial" w:hAnsi="Arial" w:cs="Arial"/>
          <w:sz w:val="20"/>
          <w:szCs w:val="20"/>
        </w:rPr>
        <w:t xml:space="preserve">are subject to the same obligations of confidentiality as the </w:t>
      </w:r>
      <w:r w:rsidR="00C461D1" w:rsidRPr="00AB5C1B">
        <w:rPr>
          <w:rFonts w:ascii="Arial" w:hAnsi="Arial" w:cs="Arial"/>
          <w:sz w:val="20"/>
          <w:szCs w:val="20"/>
        </w:rPr>
        <w:t>Rec</w:t>
      </w:r>
      <w:r w:rsidR="00C461D1">
        <w:rPr>
          <w:rFonts w:ascii="Arial" w:hAnsi="Arial" w:cs="Arial"/>
          <w:sz w:val="20"/>
          <w:szCs w:val="20"/>
        </w:rPr>
        <w:t>eiver</w:t>
      </w:r>
      <w:r w:rsidRPr="00AB5C1B">
        <w:rPr>
          <w:rFonts w:ascii="Arial" w:hAnsi="Arial" w:cs="Arial"/>
          <w:sz w:val="20"/>
          <w:szCs w:val="20"/>
        </w:rPr>
        <w:t xml:space="preserve"> and only to the extent necessary to exercise its rights and perform its obligations under th</w:t>
      </w:r>
      <w:r w:rsidR="002C7EBB">
        <w:rPr>
          <w:rFonts w:ascii="Arial" w:hAnsi="Arial" w:cs="Arial"/>
          <w:sz w:val="20"/>
          <w:szCs w:val="20"/>
        </w:rPr>
        <w:t>e</w:t>
      </w:r>
      <w:r w:rsidRPr="00AB5C1B">
        <w:rPr>
          <w:rFonts w:ascii="Arial" w:hAnsi="Arial" w:cs="Arial"/>
          <w:spacing w:val="-1"/>
          <w:sz w:val="20"/>
          <w:szCs w:val="20"/>
        </w:rPr>
        <w:t xml:space="preserve"> </w:t>
      </w:r>
      <w:r w:rsidRPr="00AB5C1B">
        <w:rPr>
          <w:rFonts w:ascii="Arial" w:hAnsi="Arial" w:cs="Arial"/>
          <w:sz w:val="20"/>
          <w:szCs w:val="20"/>
        </w:rPr>
        <w:t>Agreement;</w:t>
      </w:r>
    </w:p>
    <w:p w14:paraId="7017DDEB" w14:textId="77777777" w:rsidR="00EA29B1" w:rsidRPr="00AB5C1B" w:rsidRDefault="00265C72" w:rsidP="00AB5C1B">
      <w:pPr>
        <w:pStyle w:val="ListParagraph"/>
        <w:numPr>
          <w:ilvl w:val="3"/>
          <w:numId w:val="12"/>
        </w:numPr>
        <w:tabs>
          <w:tab w:val="left" w:pos="1478"/>
        </w:tabs>
        <w:spacing w:before="0" w:after="200"/>
        <w:ind w:left="1491" w:right="144" w:hanging="379"/>
        <w:rPr>
          <w:rFonts w:ascii="Arial" w:hAnsi="Arial" w:cs="Arial"/>
          <w:sz w:val="20"/>
          <w:szCs w:val="20"/>
        </w:rPr>
      </w:pPr>
      <w:r w:rsidRPr="00AB5C1B">
        <w:rPr>
          <w:rFonts w:ascii="Arial" w:hAnsi="Arial" w:cs="Arial"/>
          <w:sz w:val="20"/>
          <w:szCs w:val="20"/>
        </w:rPr>
        <w:t xml:space="preserve">to the extent required by law, provided that the </w:t>
      </w:r>
      <w:r w:rsidR="00C461D1" w:rsidRPr="00AB5C1B">
        <w:rPr>
          <w:rFonts w:ascii="Arial" w:hAnsi="Arial" w:cs="Arial"/>
          <w:sz w:val="20"/>
          <w:szCs w:val="20"/>
        </w:rPr>
        <w:t>Rec</w:t>
      </w:r>
      <w:r w:rsidR="00C461D1">
        <w:rPr>
          <w:rFonts w:ascii="Arial" w:hAnsi="Arial" w:cs="Arial"/>
          <w:sz w:val="20"/>
          <w:szCs w:val="20"/>
        </w:rPr>
        <w:t>eiver</w:t>
      </w:r>
      <w:r w:rsidRPr="00AB5C1B">
        <w:rPr>
          <w:rFonts w:ascii="Arial" w:hAnsi="Arial" w:cs="Arial"/>
          <w:sz w:val="20"/>
          <w:szCs w:val="20"/>
        </w:rPr>
        <w:t xml:space="preserve"> must use its best endeavours to immediately notify the Discloser prior to the information being </w:t>
      </w:r>
      <w:r w:rsidRPr="00AB5C1B">
        <w:rPr>
          <w:rFonts w:ascii="Arial" w:hAnsi="Arial" w:cs="Arial"/>
          <w:sz w:val="20"/>
          <w:szCs w:val="20"/>
        </w:rPr>
        <w:t>disclosed; and</w:t>
      </w:r>
    </w:p>
    <w:p w14:paraId="2BED7409" w14:textId="77777777" w:rsidR="00EA29B1" w:rsidRPr="00AB5C1B" w:rsidRDefault="00265C72" w:rsidP="00AB5C1B">
      <w:pPr>
        <w:pStyle w:val="ListParagraph"/>
        <w:numPr>
          <w:ilvl w:val="3"/>
          <w:numId w:val="12"/>
        </w:numPr>
        <w:tabs>
          <w:tab w:val="left" w:pos="1478"/>
        </w:tabs>
        <w:spacing w:before="0" w:after="200"/>
        <w:ind w:left="1477" w:hanging="365"/>
        <w:rPr>
          <w:rFonts w:ascii="Arial" w:hAnsi="Arial" w:cs="Arial"/>
          <w:sz w:val="20"/>
          <w:szCs w:val="20"/>
        </w:rPr>
      </w:pPr>
      <w:r w:rsidRPr="00AB5C1B">
        <w:rPr>
          <w:rFonts w:ascii="Arial" w:hAnsi="Arial" w:cs="Arial"/>
          <w:sz w:val="20"/>
          <w:szCs w:val="20"/>
        </w:rPr>
        <w:t xml:space="preserve">to the </w:t>
      </w:r>
      <w:r w:rsidR="00C461D1" w:rsidRPr="00AB5C1B">
        <w:rPr>
          <w:rFonts w:ascii="Arial" w:hAnsi="Arial" w:cs="Arial"/>
          <w:sz w:val="20"/>
          <w:szCs w:val="20"/>
        </w:rPr>
        <w:t>Rec</w:t>
      </w:r>
      <w:r w:rsidR="00C461D1">
        <w:rPr>
          <w:rFonts w:ascii="Arial" w:hAnsi="Arial" w:cs="Arial"/>
          <w:sz w:val="20"/>
          <w:szCs w:val="20"/>
        </w:rPr>
        <w:t>eiver</w:t>
      </w:r>
      <w:r w:rsidR="00BF0141" w:rsidRPr="00AB5C1B">
        <w:rPr>
          <w:rFonts w:ascii="Arial" w:hAnsi="Arial" w:cs="Arial"/>
          <w:sz w:val="20"/>
          <w:szCs w:val="20"/>
        </w:rPr>
        <w:t>’</w:t>
      </w:r>
      <w:r w:rsidRPr="00AB5C1B">
        <w:rPr>
          <w:rFonts w:ascii="Arial" w:hAnsi="Arial" w:cs="Arial"/>
          <w:sz w:val="20"/>
          <w:szCs w:val="20"/>
        </w:rPr>
        <w:t>s professional</w:t>
      </w:r>
      <w:r w:rsidRPr="00AB5C1B">
        <w:rPr>
          <w:rFonts w:ascii="Arial" w:hAnsi="Arial" w:cs="Arial"/>
          <w:spacing w:val="-8"/>
          <w:sz w:val="20"/>
          <w:szCs w:val="20"/>
        </w:rPr>
        <w:t xml:space="preserve"> </w:t>
      </w:r>
      <w:r w:rsidRPr="00AB5C1B">
        <w:rPr>
          <w:rFonts w:ascii="Arial" w:hAnsi="Arial" w:cs="Arial"/>
          <w:sz w:val="20"/>
          <w:szCs w:val="20"/>
        </w:rPr>
        <w:t>advisers;</w:t>
      </w:r>
      <w:r w:rsidR="00C461D1">
        <w:rPr>
          <w:rFonts w:ascii="Arial" w:hAnsi="Arial" w:cs="Arial"/>
          <w:sz w:val="20"/>
          <w:szCs w:val="20"/>
        </w:rPr>
        <w:t xml:space="preserve"> and</w:t>
      </w:r>
    </w:p>
    <w:p w14:paraId="2BE02A6B" w14:textId="77777777" w:rsidR="009D5E42" w:rsidRPr="00AB5C1B" w:rsidRDefault="00265C72" w:rsidP="00AB5C1B">
      <w:pPr>
        <w:pStyle w:val="ListParagraph"/>
        <w:numPr>
          <w:ilvl w:val="2"/>
          <w:numId w:val="12"/>
        </w:numPr>
        <w:tabs>
          <w:tab w:val="left" w:pos="1111"/>
        </w:tabs>
        <w:spacing w:before="0" w:after="200"/>
        <w:ind w:left="1110" w:right="174" w:hanging="425"/>
        <w:jc w:val="left"/>
        <w:rPr>
          <w:rFonts w:ascii="Arial" w:hAnsi="Arial" w:cs="Arial"/>
          <w:sz w:val="20"/>
          <w:szCs w:val="20"/>
        </w:rPr>
      </w:pPr>
      <w:r w:rsidRPr="00AB5C1B">
        <w:rPr>
          <w:rFonts w:ascii="Arial" w:hAnsi="Arial" w:cs="Arial"/>
          <w:sz w:val="20"/>
          <w:szCs w:val="20"/>
        </w:rPr>
        <w:t>will ensure that its personnel comply with any obligations of confidentiality in relation to the Confidential Information and will enforce those obligations in case of</w:t>
      </w:r>
      <w:r w:rsidRPr="00AB5C1B">
        <w:rPr>
          <w:rFonts w:ascii="Arial" w:hAnsi="Arial" w:cs="Arial"/>
          <w:spacing w:val="-16"/>
          <w:sz w:val="20"/>
          <w:szCs w:val="20"/>
        </w:rPr>
        <w:t xml:space="preserve"> </w:t>
      </w:r>
      <w:r w:rsidRPr="00AB5C1B">
        <w:rPr>
          <w:rFonts w:ascii="Arial" w:hAnsi="Arial" w:cs="Arial"/>
          <w:sz w:val="20"/>
          <w:szCs w:val="20"/>
        </w:rPr>
        <w:t>breach.</w:t>
      </w:r>
    </w:p>
    <w:p w14:paraId="608935D1" w14:textId="77777777" w:rsidR="00EA29B1" w:rsidRPr="00AB5C1B" w:rsidRDefault="00265C72" w:rsidP="00AB5C1B">
      <w:pPr>
        <w:pStyle w:val="Heading2"/>
        <w:numPr>
          <w:ilvl w:val="0"/>
          <w:numId w:val="12"/>
        </w:numPr>
        <w:tabs>
          <w:tab w:val="left" w:pos="685"/>
          <w:tab w:val="left" w:pos="686"/>
        </w:tabs>
        <w:spacing w:after="200" w:line="240" w:lineRule="auto"/>
        <w:ind w:left="685" w:hanging="566"/>
        <w:rPr>
          <w:rFonts w:ascii="Arial" w:hAnsi="Arial" w:cs="Arial"/>
          <w:sz w:val="20"/>
          <w:szCs w:val="20"/>
        </w:rPr>
      </w:pPr>
      <w:bookmarkStart w:id="50" w:name="_Ref15061625"/>
      <w:r w:rsidRPr="00AB5C1B">
        <w:rPr>
          <w:rFonts w:ascii="Arial" w:hAnsi="Arial" w:cs="Arial"/>
          <w:sz w:val="20"/>
          <w:szCs w:val="20"/>
        </w:rPr>
        <w:t>Dispute</w:t>
      </w:r>
      <w:r w:rsidRPr="00AB5C1B">
        <w:rPr>
          <w:rFonts w:ascii="Arial" w:hAnsi="Arial" w:cs="Arial"/>
          <w:spacing w:val="-1"/>
          <w:sz w:val="20"/>
          <w:szCs w:val="20"/>
        </w:rPr>
        <w:t xml:space="preserve"> </w:t>
      </w:r>
      <w:r w:rsidRPr="00AB5C1B">
        <w:rPr>
          <w:rFonts w:ascii="Arial" w:hAnsi="Arial" w:cs="Arial"/>
          <w:sz w:val="20"/>
          <w:szCs w:val="20"/>
        </w:rPr>
        <w:t>resolution</w:t>
      </w:r>
      <w:bookmarkEnd w:id="50"/>
    </w:p>
    <w:p w14:paraId="49FEF73F" w14:textId="77777777" w:rsidR="00EA29B1" w:rsidRPr="00AB5C1B" w:rsidRDefault="00265C72" w:rsidP="00AB5C1B">
      <w:pPr>
        <w:pStyle w:val="ListParagraph"/>
        <w:numPr>
          <w:ilvl w:val="1"/>
          <w:numId w:val="12"/>
        </w:numPr>
        <w:tabs>
          <w:tab w:val="left" w:pos="686"/>
        </w:tabs>
        <w:spacing w:before="0" w:after="200"/>
        <w:ind w:left="685" w:right="256" w:hanging="566"/>
        <w:rPr>
          <w:rFonts w:ascii="Arial" w:hAnsi="Arial" w:cs="Arial"/>
          <w:sz w:val="20"/>
          <w:szCs w:val="20"/>
        </w:rPr>
      </w:pPr>
      <w:r w:rsidRPr="00AB5C1B">
        <w:rPr>
          <w:rFonts w:ascii="Arial" w:hAnsi="Arial" w:cs="Arial"/>
          <w:sz w:val="20"/>
          <w:szCs w:val="20"/>
        </w:rPr>
        <w:t xml:space="preserve">The Parties agree not to initiate legal proceedings in relation to a dispute </w:t>
      </w:r>
      <w:r w:rsidR="00C461D1">
        <w:rPr>
          <w:rFonts w:ascii="Arial" w:hAnsi="Arial" w:cs="Arial"/>
          <w:sz w:val="20"/>
          <w:szCs w:val="20"/>
        </w:rPr>
        <w:t>under th</w:t>
      </w:r>
      <w:r w:rsidR="002C7EBB">
        <w:rPr>
          <w:rFonts w:ascii="Arial" w:hAnsi="Arial" w:cs="Arial"/>
          <w:sz w:val="20"/>
          <w:szCs w:val="20"/>
        </w:rPr>
        <w:t>e</w:t>
      </w:r>
      <w:r w:rsidR="00C461D1">
        <w:rPr>
          <w:rFonts w:ascii="Arial" w:hAnsi="Arial" w:cs="Arial"/>
          <w:sz w:val="20"/>
          <w:szCs w:val="20"/>
        </w:rPr>
        <w:t xml:space="preserve"> Agreement </w:t>
      </w:r>
      <w:r w:rsidRPr="00AB5C1B">
        <w:rPr>
          <w:rFonts w:ascii="Arial" w:hAnsi="Arial" w:cs="Arial"/>
          <w:sz w:val="20"/>
          <w:szCs w:val="20"/>
        </w:rPr>
        <w:t>unless they have tried and failed to resolve the dispute by negotiation.</w:t>
      </w:r>
    </w:p>
    <w:p w14:paraId="7E80F81D" w14:textId="77777777" w:rsidR="00EA29B1" w:rsidRPr="00AB5C1B" w:rsidRDefault="00265C72" w:rsidP="00AB5C1B">
      <w:pPr>
        <w:pStyle w:val="ListParagraph"/>
        <w:numPr>
          <w:ilvl w:val="1"/>
          <w:numId w:val="12"/>
        </w:numPr>
        <w:tabs>
          <w:tab w:val="left" w:pos="686"/>
        </w:tabs>
        <w:spacing w:before="0" w:after="200"/>
        <w:ind w:left="685" w:right="350" w:hanging="566"/>
        <w:rPr>
          <w:rFonts w:ascii="Arial" w:hAnsi="Arial" w:cs="Arial"/>
          <w:sz w:val="20"/>
          <w:szCs w:val="20"/>
        </w:rPr>
      </w:pPr>
      <w:r w:rsidRPr="00AB5C1B">
        <w:rPr>
          <w:rFonts w:ascii="Arial" w:hAnsi="Arial" w:cs="Arial"/>
          <w:sz w:val="20"/>
          <w:szCs w:val="20"/>
        </w:rPr>
        <w:t>The Parties agree to continue to perform their respective obligations under th</w:t>
      </w:r>
      <w:r w:rsidR="002C7EBB">
        <w:rPr>
          <w:rFonts w:ascii="Arial" w:hAnsi="Arial" w:cs="Arial"/>
          <w:sz w:val="20"/>
          <w:szCs w:val="20"/>
        </w:rPr>
        <w:t>e</w:t>
      </w:r>
      <w:r w:rsidRPr="00AB5C1B">
        <w:rPr>
          <w:rFonts w:ascii="Arial" w:hAnsi="Arial" w:cs="Arial"/>
          <w:sz w:val="20"/>
          <w:szCs w:val="20"/>
        </w:rPr>
        <w:t xml:space="preserve"> Agreement while a dispute exists.</w:t>
      </w:r>
    </w:p>
    <w:p w14:paraId="635CE15B" w14:textId="77777777" w:rsidR="00EA29B1" w:rsidRPr="00AB5C1B" w:rsidRDefault="00265C72" w:rsidP="00AB5C1B">
      <w:pPr>
        <w:pStyle w:val="ListParagraph"/>
        <w:numPr>
          <w:ilvl w:val="1"/>
          <w:numId w:val="12"/>
        </w:numPr>
        <w:tabs>
          <w:tab w:val="left" w:pos="686"/>
        </w:tabs>
        <w:spacing w:before="0" w:after="200"/>
        <w:ind w:left="685" w:right="179" w:hanging="566"/>
        <w:rPr>
          <w:rFonts w:ascii="Arial" w:hAnsi="Arial" w:cs="Arial"/>
          <w:sz w:val="20"/>
          <w:szCs w:val="20"/>
        </w:rPr>
      </w:pPr>
      <w:r w:rsidRPr="00AB5C1B">
        <w:rPr>
          <w:rFonts w:ascii="Arial" w:hAnsi="Arial" w:cs="Arial"/>
          <w:sz w:val="20"/>
          <w:szCs w:val="20"/>
        </w:rPr>
        <w:t>The procedure for dispute resolution does not apply to action relating to termination or urgent interlocutory relief.</w:t>
      </w:r>
    </w:p>
    <w:p w14:paraId="374A0A9B" w14:textId="77777777" w:rsidR="00EA29B1" w:rsidRPr="00AB5C1B" w:rsidRDefault="00265C72" w:rsidP="00AB5C1B">
      <w:pPr>
        <w:pStyle w:val="Heading2"/>
        <w:numPr>
          <w:ilvl w:val="0"/>
          <w:numId w:val="12"/>
        </w:numPr>
        <w:tabs>
          <w:tab w:val="left" w:pos="686"/>
          <w:tab w:val="left" w:pos="687"/>
        </w:tabs>
        <w:spacing w:after="200" w:line="240" w:lineRule="auto"/>
        <w:ind w:hanging="566"/>
        <w:rPr>
          <w:rFonts w:ascii="Arial" w:hAnsi="Arial" w:cs="Arial"/>
          <w:sz w:val="20"/>
          <w:szCs w:val="20"/>
        </w:rPr>
      </w:pPr>
      <w:bookmarkStart w:id="51" w:name="11._Termination_for_default"/>
      <w:bookmarkEnd w:id="51"/>
      <w:r w:rsidRPr="00AB5C1B">
        <w:rPr>
          <w:rFonts w:ascii="Arial" w:hAnsi="Arial" w:cs="Arial"/>
          <w:sz w:val="20"/>
          <w:szCs w:val="20"/>
        </w:rPr>
        <w:t>Termination for</w:t>
      </w:r>
      <w:r w:rsidRPr="00AB5C1B">
        <w:rPr>
          <w:rFonts w:ascii="Arial" w:hAnsi="Arial" w:cs="Arial"/>
          <w:spacing w:val="-3"/>
          <w:sz w:val="20"/>
          <w:szCs w:val="20"/>
        </w:rPr>
        <w:t xml:space="preserve"> </w:t>
      </w:r>
      <w:r w:rsidRPr="00AB5C1B">
        <w:rPr>
          <w:rFonts w:ascii="Arial" w:hAnsi="Arial" w:cs="Arial"/>
          <w:sz w:val="20"/>
          <w:szCs w:val="20"/>
        </w:rPr>
        <w:t>default</w:t>
      </w:r>
    </w:p>
    <w:p w14:paraId="7FAEEA34" w14:textId="77777777" w:rsidR="00EA29B1" w:rsidRPr="00AB5C1B" w:rsidRDefault="00BF0141" w:rsidP="00AB5C1B">
      <w:pPr>
        <w:pStyle w:val="ListParagraph"/>
        <w:numPr>
          <w:ilvl w:val="1"/>
          <w:numId w:val="12"/>
        </w:numPr>
        <w:tabs>
          <w:tab w:val="left" w:pos="687"/>
        </w:tabs>
        <w:spacing w:before="0" w:after="200"/>
        <w:ind w:left="686" w:right="106" w:hanging="566"/>
        <w:rPr>
          <w:rFonts w:ascii="Arial" w:hAnsi="Arial" w:cs="Arial"/>
          <w:sz w:val="20"/>
          <w:szCs w:val="20"/>
        </w:rPr>
      </w:pPr>
      <w:bookmarkStart w:id="52" w:name="_Ref15059982"/>
      <w:r w:rsidRPr="00AB5C1B">
        <w:rPr>
          <w:rFonts w:ascii="Arial" w:hAnsi="Arial" w:cs="Arial"/>
          <w:sz w:val="20"/>
          <w:szCs w:val="20"/>
        </w:rPr>
        <w:t>TAS DCRC</w:t>
      </w:r>
      <w:r w:rsidR="00265C72" w:rsidRPr="00AB5C1B">
        <w:rPr>
          <w:rFonts w:ascii="Arial" w:hAnsi="Arial" w:cs="Arial"/>
          <w:sz w:val="20"/>
          <w:szCs w:val="20"/>
        </w:rPr>
        <w:t xml:space="preserve"> may terminate th</w:t>
      </w:r>
      <w:r w:rsidR="002C7EBB">
        <w:rPr>
          <w:rFonts w:ascii="Arial" w:hAnsi="Arial" w:cs="Arial"/>
          <w:sz w:val="20"/>
          <w:szCs w:val="20"/>
        </w:rPr>
        <w:t>e</w:t>
      </w:r>
      <w:r w:rsidR="00265C72" w:rsidRPr="00AB5C1B">
        <w:rPr>
          <w:rFonts w:ascii="Arial" w:hAnsi="Arial" w:cs="Arial"/>
          <w:sz w:val="20"/>
          <w:szCs w:val="20"/>
        </w:rPr>
        <w:t xml:space="preserve"> Agreement immediately by notice where it reasonably believes the</w:t>
      </w:r>
      <w:r w:rsidR="00265C72" w:rsidRPr="00AB5C1B">
        <w:rPr>
          <w:rFonts w:ascii="Arial" w:hAnsi="Arial" w:cs="Arial"/>
          <w:spacing w:val="-3"/>
          <w:sz w:val="20"/>
          <w:szCs w:val="20"/>
        </w:rPr>
        <w:t xml:space="preserve"> </w:t>
      </w:r>
      <w:r w:rsidR="00265C72" w:rsidRPr="00AB5C1B">
        <w:rPr>
          <w:rFonts w:ascii="Arial" w:hAnsi="Arial" w:cs="Arial"/>
          <w:sz w:val="20"/>
          <w:szCs w:val="20"/>
        </w:rPr>
        <w:t>Recipient:</w:t>
      </w:r>
      <w:bookmarkEnd w:id="52"/>
    </w:p>
    <w:p w14:paraId="162711CD" w14:textId="4925B266" w:rsidR="00EA29B1" w:rsidRPr="00AB5C1B" w:rsidRDefault="00265C72" w:rsidP="00AB5C1B">
      <w:pPr>
        <w:pStyle w:val="ListParagraph"/>
        <w:numPr>
          <w:ilvl w:val="2"/>
          <w:numId w:val="12"/>
        </w:numPr>
        <w:tabs>
          <w:tab w:val="left" w:pos="1114"/>
        </w:tabs>
        <w:spacing w:before="0" w:after="200"/>
        <w:ind w:left="1113" w:right="469" w:hanging="427"/>
        <w:jc w:val="left"/>
        <w:rPr>
          <w:rFonts w:ascii="Arial" w:hAnsi="Arial" w:cs="Arial"/>
          <w:sz w:val="20"/>
          <w:szCs w:val="20"/>
        </w:rPr>
      </w:pPr>
      <w:r w:rsidRPr="00AB5C1B">
        <w:rPr>
          <w:rFonts w:ascii="Arial" w:hAnsi="Arial" w:cs="Arial"/>
          <w:sz w:val="20"/>
          <w:szCs w:val="20"/>
        </w:rPr>
        <w:t>has breached th</w:t>
      </w:r>
      <w:r w:rsidR="002C7EBB">
        <w:rPr>
          <w:rFonts w:ascii="Arial" w:hAnsi="Arial" w:cs="Arial"/>
          <w:sz w:val="20"/>
          <w:szCs w:val="20"/>
        </w:rPr>
        <w:t>e</w:t>
      </w:r>
      <w:r w:rsidRPr="00AB5C1B">
        <w:rPr>
          <w:rFonts w:ascii="Arial" w:hAnsi="Arial" w:cs="Arial"/>
          <w:sz w:val="20"/>
          <w:szCs w:val="20"/>
        </w:rPr>
        <w:t xml:space="preserve"> Agreement, if </w:t>
      </w:r>
      <w:r w:rsidR="00BF0141" w:rsidRPr="00AB5C1B">
        <w:rPr>
          <w:rFonts w:ascii="Arial" w:hAnsi="Arial" w:cs="Arial"/>
          <w:sz w:val="20"/>
          <w:szCs w:val="20"/>
        </w:rPr>
        <w:t>TAS DCRC</w:t>
      </w:r>
      <w:r w:rsidRPr="00AB5C1B">
        <w:rPr>
          <w:rFonts w:ascii="Arial" w:hAnsi="Arial" w:cs="Arial"/>
          <w:sz w:val="20"/>
          <w:szCs w:val="20"/>
        </w:rPr>
        <w:t xml:space="preserve"> reasonably considers such breach is not capable of</w:t>
      </w:r>
      <w:r w:rsidRPr="00AB5C1B">
        <w:rPr>
          <w:rFonts w:ascii="Arial" w:hAnsi="Arial" w:cs="Arial"/>
          <w:spacing w:val="-3"/>
          <w:sz w:val="20"/>
          <w:szCs w:val="20"/>
        </w:rPr>
        <w:t xml:space="preserve"> </w:t>
      </w:r>
      <w:r w:rsidRPr="00AB5C1B">
        <w:rPr>
          <w:rFonts w:ascii="Arial" w:hAnsi="Arial" w:cs="Arial"/>
          <w:sz w:val="20"/>
          <w:szCs w:val="20"/>
        </w:rPr>
        <w:t>remedy</w:t>
      </w:r>
      <w:r w:rsidR="00047A5A">
        <w:rPr>
          <w:rFonts w:ascii="Arial" w:hAnsi="Arial" w:cs="Arial"/>
          <w:sz w:val="20"/>
          <w:szCs w:val="20"/>
        </w:rPr>
        <w:t>, including where the Recipient ceases to be a ‘Participant’ in the Trusted Autonomous Systems Defence CRC operated by TAS DCRC</w:t>
      </w:r>
      <w:r w:rsidRPr="00AB5C1B">
        <w:rPr>
          <w:rFonts w:ascii="Arial" w:hAnsi="Arial" w:cs="Arial"/>
          <w:sz w:val="20"/>
          <w:szCs w:val="20"/>
        </w:rPr>
        <w:t>;</w:t>
      </w:r>
    </w:p>
    <w:p w14:paraId="1C159000" w14:textId="77777777" w:rsidR="00EA29B1" w:rsidRPr="00AB5C1B" w:rsidRDefault="00265C72" w:rsidP="00AB5C1B">
      <w:pPr>
        <w:pStyle w:val="ListParagraph"/>
        <w:numPr>
          <w:ilvl w:val="2"/>
          <w:numId w:val="12"/>
        </w:numPr>
        <w:tabs>
          <w:tab w:val="left" w:pos="1114"/>
        </w:tabs>
        <w:spacing w:before="0" w:after="200"/>
        <w:ind w:left="1113" w:right="84" w:hanging="427"/>
        <w:jc w:val="left"/>
        <w:rPr>
          <w:rFonts w:ascii="Arial" w:hAnsi="Arial" w:cs="Arial"/>
          <w:sz w:val="20"/>
          <w:szCs w:val="20"/>
        </w:rPr>
      </w:pPr>
      <w:r w:rsidRPr="00AB5C1B">
        <w:rPr>
          <w:rFonts w:ascii="Arial" w:hAnsi="Arial" w:cs="Arial"/>
          <w:sz w:val="20"/>
          <w:szCs w:val="20"/>
        </w:rPr>
        <w:t>has submitted information in, or in support of, the Application which is found to have been false or</w:t>
      </w:r>
      <w:r w:rsidRPr="00AB5C1B">
        <w:rPr>
          <w:rFonts w:ascii="Arial" w:hAnsi="Arial" w:cs="Arial"/>
          <w:spacing w:val="-6"/>
          <w:sz w:val="20"/>
          <w:szCs w:val="20"/>
        </w:rPr>
        <w:t xml:space="preserve"> </w:t>
      </w:r>
      <w:r w:rsidRPr="00AB5C1B">
        <w:rPr>
          <w:rFonts w:ascii="Arial" w:hAnsi="Arial" w:cs="Arial"/>
          <w:sz w:val="20"/>
          <w:szCs w:val="20"/>
        </w:rPr>
        <w:t>misleading;</w:t>
      </w:r>
    </w:p>
    <w:p w14:paraId="6A98A9F0" w14:textId="77777777" w:rsidR="00EA29B1" w:rsidRPr="00AB5C1B" w:rsidRDefault="00265C72" w:rsidP="00AB5C1B">
      <w:pPr>
        <w:pStyle w:val="ListParagraph"/>
        <w:numPr>
          <w:ilvl w:val="2"/>
          <w:numId w:val="12"/>
        </w:numPr>
        <w:tabs>
          <w:tab w:val="left" w:pos="1114"/>
        </w:tabs>
        <w:spacing w:before="0" w:after="200"/>
        <w:ind w:left="1113" w:right="471" w:hanging="427"/>
        <w:jc w:val="left"/>
        <w:rPr>
          <w:rFonts w:ascii="Arial" w:hAnsi="Arial" w:cs="Arial"/>
          <w:sz w:val="20"/>
          <w:szCs w:val="20"/>
        </w:rPr>
      </w:pPr>
      <w:r w:rsidRPr="00AB5C1B">
        <w:rPr>
          <w:rFonts w:ascii="Arial" w:hAnsi="Arial" w:cs="Arial"/>
          <w:sz w:val="20"/>
          <w:szCs w:val="20"/>
        </w:rPr>
        <w:t>has failed (or the Fellow has failed) to maintain satisfactory progress towards completion of the</w:t>
      </w:r>
      <w:r w:rsidRPr="00AB5C1B">
        <w:rPr>
          <w:rFonts w:ascii="Arial" w:hAnsi="Arial" w:cs="Arial"/>
          <w:spacing w:val="-6"/>
          <w:sz w:val="20"/>
          <w:szCs w:val="20"/>
        </w:rPr>
        <w:t xml:space="preserve"> </w:t>
      </w:r>
      <w:r w:rsidRPr="00AB5C1B">
        <w:rPr>
          <w:rFonts w:ascii="Arial" w:hAnsi="Arial" w:cs="Arial"/>
          <w:sz w:val="20"/>
          <w:szCs w:val="20"/>
        </w:rPr>
        <w:t>Project;</w:t>
      </w:r>
    </w:p>
    <w:p w14:paraId="5E86182D" w14:textId="5E71F7CF" w:rsidR="00EA29B1" w:rsidRPr="00AB5C1B" w:rsidRDefault="00265C72" w:rsidP="00AB5C1B">
      <w:pPr>
        <w:pStyle w:val="ListParagraph"/>
        <w:numPr>
          <w:ilvl w:val="2"/>
          <w:numId w:val="12"/>
        </w:numPr>
        <w:tabs>
          <w:tab w:val="left" w:pos="1113"/>
        </w:tabs>
        <w:spacing w:before="0" w:after="200"/>
        <w:ind w:right="145" w:hanging="427"/>
        <w:jc w:val="left"/>
        <w:rPr>
          <w:rFonts w:ascii="Arial" w:hAnsi="Arial" w:cs="Arial"/>
          <w:sz w:val="20"/>
          <w:szCs w:val="20"/>
        </w:rPr>
      </w:pPr>
      <w:r w:rsidRPr="00AB5C1B">
        <w:rPr>
          <w:rFonts w:ascii="Arial" w:hAnsi="Arial" w:cs="Arial"/>
          <w:sz w:val="20"/>
          <w:szCs w:val="20"/>
        </w:rPr>
        <w:t>has become (or the Fellow has become) ineligible for Funding under the Guidelines;</w:t>
      </w:r>
    </w:p>
    <w:p w14:paraId="1AEBE7A8" w14:textId="77777777" w:rsidR="00EA29B1" w:rsidRPr="00AB5C1B" w:rsidRDefault="00265C72" w:rsidP="00AB5C1B">
      <w:pPr>
        <w:pStyle w:val="ListParagraph"/>
        <w:numPr>
          <w:ilvl w:val="2"/>
          <w:numId w:val="12"/>
        </w:numPr>
        <w:tabs>
          <w:tab w:val="left" w:pos="1113"/>
        </w:tabs>
        <w:spacing w:before="0" w:after="200"/>
        <w:ind w:right="975" w:hanging="427"/>
        <w:jc w:val="left"/>
        <w:rPr>
          <w:rFonts w:ascii="Arial" w:hAnsi="Arial" w:cs="Arial"/>
          <w:sz w:val="20"/>
          <w:szCs w:val="20"/>
        </w:rPr>
      </w:pPr>
      <w:r w:rsidRPr="00AB5C1B">
        <w:rPr>
          <w:rFonts w:ascii="Arial" w:hAnsi="Arial" w:cs="Arial"/>
          <w:sz w:val="20"/>
          <w:szCs w:val="20"/>
        </w:rPr>
        <w:t>has withdrawn (or the Fellow has withdrawn) from the Project;</w:t>
      </w:r>
      <w:r w:rsidRPr="00AB5C1B">
        <w:rPr>
          <w:rFonts w:ascii="Arial" w:hAnsi="Arial" w:cs="Arial"/>
          <w:spacing w:val="-6"/>
          <w:sz w:val="20"/>
          <w:szCs w:val="20"/>
        </w:rPr>
        <w:t xml:space="preserve"> </w:t>
      </w:r>
      <w:r w:rsidRPr="00AB5C1B">
        <w:rPr>
          <w:rFonts w:ascii="Arial" w:hAnsi="Arial" w:cs="Arial"/>
          <w:sz w:val="20"/>
          <w:szCs w:val="20"/>
        </w:rPr>
        <w:t>or</w:t>
      </w:r>
    </w:p>
    <w:p w14:paraId="1CE11158" w14:textId="77777777" w:rsidR="00EA29B1" w:rsidRPr="00AB5C1B" w:rsidRDefault="00265C72" w:rsidP="00AB5C1B">
      <w:pPr>
        <w:pStyle w:val="ListParagraph"/>
        <w:numPr>
          <w:ilvl w:val="2"/>
          <w:numId w:val="12"/>
        </w:numPr>
        <w:tabs>
          <w:tab w:val="left" w:pos="1112"/>
          <w:tab w:val="left" w:pos="1113"/>
        </w:tabs>
        <w:spacing w:before="0" w:after="200"/>
        <w:ind w:right="81" w:hanging="427"/>
        <w:jc w:val="left"/>
        <w:rPr>
          <w:rFonts w:ascii="Arial" w:hAnsi="Arial" w:cs="Arial"/>
          <w:sz w:val="20"/>
          <w:szCs w:val="20"/>
        </w:rPr>
      </w:pPr>
      <w:r w:rsidRPr="00AB5C1B">
        <w:rPr>
          <w:rFonts w:ascii="Arial" w:hAnsi="Arial" w:cs="Arial"/>
          <w:sz w:val="20"/>
          <w:szCs w:val="20"/>
        </w:rPr>
        <w:t>has become bankrupt or insolvent, entered into a scheme of arrangement with creditors, or come under any form of external</w:t>
      </w:r>
      <w:r w:rsidRPr="00AB5C1B">
        <w:rPr>
          <w:rFonts w:ascii="Arial" w:hAnsi="Arial" w:cs="Arial"/>
          <w:spacing w:val="-3"/>
          <w:sz w:val="20"/>
          <w:szCs w:val="20"/>
        </w:rPr>
        <w:t xml:space="preserve"> </w:t>
      </w:r>
      <w:r w:rsidRPr="00AB5C1B">
        <w:rPr>
          <w:rFonts w:ascii="Arial" w:hAnsi="Arial" w:cs="Arial"/>
          <w:sz w:val="20"/>
          <w:szCs w:val="20"/>
        </w:rPr>
        <w:t>administration.</w:t>
      </w:r>
    </w:p>
    <w:p w14:paraId="044DCD2C" w14:textId="77777777" w:rsidR="00EA29B1" w:rsidRPr="00AB5C1B" w:rsidRDefault="00BF0141" w:rsidP="00AB5C1B">
      <w:pPr>
        <w:pStyle w:val="ListParagraph"/>
        <w:numPr>
          <w:ilvl w:val="1"/>
          <w:numId w:val="12"/>
        </w:numPr>
        <w:tabs>
          <w:tab w:val="left" w:pos="686"/>
        </w:tabs>
        <w:spacing w:before="0" w:after="200"/>
        <w:ind w:left="685" w:right="315" w:hanging="566"/>
        <w:rPr>
          <w:rFonts w:ascii="Arial" w:hAnsi="Arial" w:cs="Arial"/>
          <w:sz w:val="20"/>
          <w:szCs w:val="20"/>
        </w:rPr>
      </w:pPr>
      <w:bookmarkStart w:id="53" w:name="_Ref15059985"/>
      <w:r w:rsidRPr="00AB5C1B">
        <w:rPr>
          <w:rFonts w:ascii="Arial" w:hAnsi="Arial" w:cs="Arial"/>
          <w:sz w:val="20"/>
          <w:szCs w:val="20"/>
        </w:rPr>
        <w:t xml:space="preserve">Without limitation to clause </w:t>
      </w:r>
      <w:r w:rsidR="00C461D1">
        <w:rPr>
          <w:rFonts w:ascii="Arial" w:hAnsi="Arial" w:cs="Arial"/>
          <w:sz w:val="20"/>
          <w:szCs w:val="20"/>
        </w:rPr>
        <w:fldChar w:fldCharType="begin"/>
      </w:r>
      <w:r w:rsidR="00C461D1">
        <w:rPr>
          <w:rFonts w:ascii="Arial" w:hAnsi="Arial" w:cs="Arial"/>
          <w:sz w:val="20"/>
          <w:szCs w:val="20"/>
        </w:rPr>
        <w:instrText xml:space="preserve"> REF _Ref15059982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13.1</w:t>
      </w:r>
      <w:r w:rsidR="00C461D1">
        <w:rPr>
          <w:rFonts w:ascii="Arial" w:hAnsi="Arial" w:cs="Arial"/>
          <w:sz w:val="20"/>
          <w:szCs w:val="20"/>
        </w:rPr>
        <w:fldChar w:fldCharType="end"/>
      </w:r>
      <w:r w:rsidRPr="00AB5C1B">
        <w:rPr>
          <w:rFonts w:ascii="Arial" w:hAnsi="Arial" w:cs="Arial"/>
          <w:sz w:val="20"/>
          <w:szCs w:val="20"/>
        </w:rPr>
        <w:t>, TAS DCRC</w:t>
      </w:r>
      <w:r w:rsidR="00265C72" w:rsidRPr="00AB5C1B">
        <w:rPr>
          <w:rFonts w:ascii="Arial" w:hAnsi="Arial" w:cs="Arial"/>
          <w:sz w:val="20"/>
          <w:szCs w:val="20"/>
        </w:rPr>
        <w:t xml:space="preserve"> may immediately terminate th</w:t>
      </w:r>
      <w:r w:rsidR="002C7EBB">
        <w:rPr>
          <w:rFonts w:ascii="Arial" w:hAnsi="Arial" w:cs="Arial"/>
          <w:sz w:val="20"/>
          <w:szCs w:val="20"/>
        </w:rPr>
        <w:t>e</w:t>
      </w:r>
      <w:r w:rsidR="00265C72" w:rsidRPr="00AB5C1B">
        <w:rPr>
          <w:rFonts w:ascii="Arial" w:hAnsi="Arial" w:cs="Arial"/>
          <w:sz w:val="20"/>
          <w:szCs w:val="20"/>
        </w:rPr>
        <w:t xml:space="preserve"> Agreement by notice, if the Recipient </w:t>
      </w:r>
      <w:r w:rsidR="00265C72" w:rsidRPr="00AB5C1B">
        <w:rPr>
          <w:rFonts w:ascii="Arial" w:hAnsi="Arial" w:cs="Arial"/>
          <w:spacing w:val="-3"/>
          <w:sz w:val="20"/>
          <w:szCs w:val="20"/>
        </w:rPr>
        <w:t xml:space="preserve">has </w:t>
      </w:r>
      <w:r w:rsidR="00265C72" w:rsidRPr="00AB5C1B">
        <w:rPr>
          <w:rFonts w:ascii="Arial" w:hAnsi="Arial" w:cs="Arial"/>
          <w:sz w:val="20"/>
          <w:szCs w:val="20"/>
        </w:rPr>
        <w:t>failed to remedy a breach of the Agreement within 20 Business Days of notice to the Recipient detailing the</w:t>
      </w:r>
      <w:r w:rsidR="00265C72" w:rsidRPr="00AB5C1B">
        <w:rPr>
          <w:rFonts w:ascii="Arial" w:hAnsi="Arial" w:cs="Arial"/>
          <w:spacing w:val="-5"/>
          <w:sz w:val="20"/>
          <w:szCs w:val="20"/>
        </w:rPr>
        <w:t xml:space="preserve"> </w:t>
      </w:r>
      <w:r w:rsidR="00265C72" w:rsidRPr="00AB5C1B">
        <w:rPr>
          <w:rFonts w:ascii="Arial" w:hAnsi="Arial" w:cs="Arial"/>
          <w:sz w:val="20"/>
          <w:szCs w:val="20"/>
        </w:rPr>
        <w:lastRenderedPageBreak/>
        <w:t>breach.</w:t>
      </w:r>
      <w:bookmarkEnd w:id="53"/>
    </w:p>
    <w:p w14:paraId="1A90ACF0" w14:textId="77777777" w:rsidR="00EA29B1" w:rsidRPr="00AB5C1B" w:rsidRDefault="00265C72" w:rsidP="00AB5C1B">
      <w:pPr>
        <w:pStyle w:val="ListParagraph"/>
        <w:numPr>
          <w:ilvl w:val="1"/>
          <w:numId w:val="12"/>
        </w:numPr>
        <w:tabs>
          <w:tab w:val="left" w:pos="685"/>
        </w:tabs>
        <w:spacing w:before="0" w:after="200"/>
        <w:ind w:left="684" w:right="332" w:hanging="566"/>
        <w:rPr>
          <w:rFonts w:ascii="Arial" w:hAnsi="Arial" w:cs="Arial"/>
          <w:sz w:val="20"/>
          <w:szCs w:val="20"/>
        </w:rPr>
      </w:pPr>
      <w:bookmarkStart w:id="54" w:name="_Ref15061135"/>
      <w:r w:rsidRPr="00AB5C1B">
        <w:rPr>
          <w:rFonts w:ascii="Arial" w:hAnsi="Arial" w:cs="Arial"/>
          <w:sz w:val="20"/>
          <w:szCs w:val="20"/>
        </w:rPr>
        <w:t xml:space="preserve">Upon expiration </w:t>
      </w:r>
      <w:r w:rsidR="00C461D1">
        <w:rPr>
          <w:rFonts w:ascii="Arial" w:hAnsi="Arial" w:cs="Arial"/>
          <w:sz w:val="20"/>
          <w:szCs w:val="20"/>
        </w:rPr>
        <w:t xml:space="preserve">or termination </w:t>
      </w:r>
      <w:r w:rsidRPr="00AB5C1B">
        <w:rPr>
          <w:rFonts w:ascii="Arial" w:hAnsi="Arial" w:cs="Arial"/>
          <w:sz w:val="20"/>
          <w:szCs w:val="20"/>
        </w:rPr>
        <w:t>of the Agreement</w:t>
      </w:r>
      <w:r w:rsidR="00C461D1">
        <w:rPr>
          <w:rFonts w:ascii="Arial" w:hAnsi="Arial" w:cs="Arial"/>
          <w:sz w:val="20"/>
          <w:szCs w:val="20"/>
        </w:rPr>
        <w:t xml:space="preserve"> under clause </w:t>
      </w:r>
      <w:r w:rsidR="00C461D1">
        <w:rPr>
          <w:rFonts w:ascii="Arial" w:hAnsi="Arial" w:cs="Arial"/>
          <w:sz w:val="20"/>
          <w:szCs w:val="20"/>
        </w:rPr>
        <w:fldChar w:fldCharType="begin"/>
      </w:r>
      <w:r w:rsidR="00C461D1">
        <w:rPr>
          <w:rFonts w:ascii="Arial" w:hAnsi="Arial" w:cs="Arial"/>
          <w:sz w:val="20"/>
          <w:szCs w:val="20"/>
        </w:rPr>
        <w:instrText xml:space="preserve"> REF _Ref15059982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13.1</w:t>
      </w:r>
      <w:r w:rsidR="00C461D1">
        <w:rPr>
          <w:rFonts w:ascii="Arial" w:hAnsi="Arial" w:cs="Arial"/>
          <w:sz w:val="20"/>
          <w:szCs w:val="20"/>
        </w:rPr>
        <w:fldChar w:fldCharType="end"/>
      </w:r>
      <w:r w:rsidR="00C461D1">
        <w:rPr>
          <w:rFonts w:ascii="Arial" w:hAnsi="Arial" w:cs="Arial"/>
          <w:sz w:val="20"/>
          <w:szCs w:val="20"/>
        </w:rPr>
        <w:t xml:space="preserve"> or </w:t>
      </w:r>
      <w:r w:rsidR="00C461D1">
        <w:rPr>
          <w:rFonts w:ascii="Arial" w:hAnsi="Arial" w:cs="Arial"/>
          <w:sz w:val="20"/>
          <w:szCs w:val="20"/>
        </w:rPr>
        <w:fldChar w:fldCharType="begin"/>
      </w:r>
      <w:r w:rsidR="00C461D1">
        <w:rPr>
          <w:rFonts w:ascii="Arial" w:hAnsi="Arial" w:cs="Arial"/>
          <w:sz w:val="20"/>
          <w:szCs w:val="20"/>
        </w:rPr>
        <w:instrText xml:space="preserve"> REF _Ref15059985 \n \h </w:instrText>
      </w:r>
      <w:r w:rsidR="00C461D1">
        <w:rPr>
          <w:rFonts w:ascii="Arial" w:hAnsi="Arial" w:cs="Arial"/>
          <w:sz w:val="20"/>
          <w:szCs w:val="20"/>
        </w:rPr>
      </w:r>
      <w:r w:rsidR="00C461D1">
        <w:rPr>
          <w:rFonts w:ascii="Arial" w:hAnsi="Arial" w:cs="Arial"/>
          <w:sz w:val="20"/>
          <w:szCs w:val="20"/>
        </w:rPr>
        <w:fldChar w:fldCharType="separate"/>
      </w:r>
      <w:r w:rsidR="00C461D1">
        <w:rPr>
          <w:rFonts w:ascii="Arial" w:hAnsi="Arial" w:cs="Arial"/>
          <w:sz w:val="20"/>
          <w:szCs w:val="20"/>
        </w:rPr>
        <w:t>13.2</w:t>
      </w:r>
      <w:r w:rsidR="00C461D1">
        <w:rPr>
          <w:rFonts w:ascii="Arial" w:hAnsi="Arial" w:cs="Arial"/>
          <w:sz w:val="20"/>
          <w:szCs w:val="20"/>
        </w:rPr>
        <w:fldChar w:fldCharType="end"/>
      </w:r>
      <w:r w:rsidRPr="00AB5C1B">
        <w:rPr>
          <w:rFonts w:ascii="Arial" w:hAnsi="Arial" w:cs="Arial"/>
          <w:sz w:val="20"/>
          <w:szCs w:val="20"/>
        </w:rPr>
        <w:t xml:space="preserve">, the Recipient must deliver to </w:t>
      </w:r>
      <w:r w:rsidR="00BF0141" w:rsidRPr="00AB5C1B">
        <w:rPr>
          <w:rFonts w:ascii="Arial" w:hAnsi="Arial" w:cs="Arial"/>
          <w:sz w:val="20"/>
          <w:szCs w:val="20"/>
        </w:rPr>
        <w:t>TAS DCRC</w:t>
      </w:r>
      <w:r w:rsidRPr="00AB5C1B">
        <w:rPr>
          <w:rFonts w:ascii="Arial" w:hAnsi="Arial" w:cs="Arial"/>
          <w:sz w:val="20"/>
          <w:szCs w:val="20"/>
        </w:rPr>
        <w:t xml:space="preserve"> (within 20 Business</w:t>
      </w:r>
      <w:r w:rsidRPr="00AB5C1B">
        <w:rPr>
          <w:rFonts w:ascii="Arial" w:hAnsi="Arial" w:cs="Arial"/>
          <w:spacing w:val="-3"/>
          <w:sz w:val="20"/>
          <w:szCs w:val="20"/>
        </w:rPr>
        <w:t xml:space="preserve"> </w:t>
      </w:r>
      <w:r w:rsidRPr="00AB5C1B">
        <w:rPr>
          <w:rFonts w:ascii="Arial" w:hAnsi="Arial" w:cs="Arial"/>
          <w:sz w:val="20"/>
          <w:szCs w:val="20"/>
        </w:rPr>
        <w:t>Days):</w:t>
      </w:r>
      <w:bookmarkEnd w:id="54"/>
    </w:p>
    <w:p w14:paraId="4DBBF096" w14:textId="77777777" w:rsidR="00EA29B1" w:rsidRPr="00AB5C1B" w:rsidRDefault="00265C72" w:rsidP="00AB5C1B">
      <w:pPr>
        <w:pStyle w:val="ListParagraph"/>
        <w:numPr>
          <w:ilvl w:val="2"/>
          <w:numId w:val="12"/>
        </w:numPr>
        <w:tabs>
          <w:tab w:val="left" w:pos="1110"/>
        </w:tabs>
        <w:spacing w:before="0" w:after="200"/>
        <w:ind w:left="1109" w:right="47" w:hanging="424"/>
        <w:jc w:val="left"/>
        <w:rPr>
          <w:rFonts w:ascii="Arial" w:hAnsi="Arial" w:cs="Arial"/>
          <w:sz w:val="20"/>
          <w:szCs w:val="20"/>
        </w:rPr>
      </w:pPr>
      <w:r w:rsidRPr="00AB5C1B">
        <w:rPr>
          <w:rFonts w:ascii="Arial" w:hAnsi="Arial" w:cs="Arial"/>
          <w:sz w:val="20"/>
          <w:szCs w:val="20"/>
        </w:rPr>
        <w:t>all Reports due under the Agreement at the date of termination or</w:t>
      </w:r>
      <w:r w:rsidRPr="00AB5C1B">
        <w:rPr>
          <w:rFonts w:ascii="Arial" w:hAnsi="Arial" w:cs="Arial"/>
          <w:spacing w:val="-8"/>
          <w:sz w:val="20"/>
          <w:szCs w:val="20"/>
        </w:rPr>
        <w:t xml:space="preserve"> </w:t>
      </w:r>
      <w:r w:rsidRPr="00AB5C1B">
        <w:rPr>
          <w:rFonts w:ascii="Arial" w:hAnsi="Arial" w:cs="Arial"/>
          <w:sz w:val="20"/>
          <w:szCs w:val="20"/>
        </w:rPr>
        <w:t>expiration;</w:t>
      </w:r>
    </w:p>
    <w:p w14:paraId="3F3EA6CF" w14:textId="77777777" w:rsidR="00EA29B1" w:rsidRPr="00AB5C1B" w:rsidRDefault="00265C72" w:rsidP="00AB5C1B">
      <w:pPr>
        <w:pStyle w:val="ListParagraph"/>
        <w:numPr>
          <w:ilvl w:val="2"/>
          <w:numId w:val="12"/>
        </w:numPr>
        <w:tabs>
          <w:tab w:val="left" w:pos="1110"/>
        </w:tabs>
        <w:spacing w:before="0" w:after="200"/>
        <w:ind w:left="1109" w:right="71" w:hanging="425"/>
        <w:jc w:val="left"/>
        <w:rPr>
          <w:rFonts w:ascii="Arial" w:hAnsi="Arial" w:cs="Arial"/>
          <w:sz w:val="20"/>
          <w:szCs w:val="20"/>
        </w:rPr>
      </w:pPr>
      <w:r w:rsidRPr="00AB5C1B">
        <w:rPr>
          <w:rFonts w:ascii="Arial" w:hAnsi="Arial" w:cs="Arial"/>
          <w:sz w:val="20"/>
          <w:szCs w:val="20"/>
        </w:rPr>
        <w:t xml:space="preserve">the pro-rata amount of the Funding, calculated from the date of termination or expiration to the </w:t>
      </w:r>
      <w:r w:rsidR="00C461D1">
        <w:rPr>
          <w:rFonts w:ascii="Arial" w:hAnsi="Arial" w:cs="Arial"/>
          <w:sz w:val="20"/>
          <w:szCs w:val="20"/>
        </w:rPr>
        <w:t>Agreement End Date</w:t>
      </w:r>
      <w:r w:rsidRPr="00AB5C1B">
        <w:rPr>
          <w:rFonts w:ascii="Arial" w:hAnsi="Arial" w:cs="Arial"/>
          <w:sz w:val="20"/>
          <w:szCs w:val="20"/>
        </w:rPr>
        <w:t>;</w:t>
      </w:r>
      <w:r w:rsidR="00C461D1">
        <w:rPr>
          <w:rFonts w:ascii="Arial" w:hAnsi="Arial" w:cs="Arial"/>
          <w:sz w:val="20"/>
          <w:szCs w:val="20"/>
        </w:rPr>
        <w:t xml:space="preserve"> and</w:t>
      </w:r>
    </w:p>
    <w:p w14:paraId="426FD013" w14:textId="77777777" w:rsidR="00BF0141" w:rsidRPr="00AB5C1B" w:rsidRDefault="00265C72" w:rsidP="00AB5C1B">
      <w:pPr>
        <w:pStyle w:val="ListParagraph"/>
        <w:numPr>
          <w:ilvl w:val="2"/>
          <w:numId w:val="12"/>
        </w:numPr>
        <w:tabs>
          <w:tab w:val="left" w:pos="1110"/>
        </w:tabs>
        <w:spacing w:before="0" w:after="200"/>
        <w:ind w:left="1109" w:right="89" w:hanging="425"/>
        <w:jc w:val="left"/>
        <w:rPr>
          <w:rFonts w:ascii="Arial" w:hAnsi="Arial" w:cs="Arial"/>
          <w:sz w:val="20"/>
          <w:szCs w:val="20"/>
        </w:rPr>
      </w:pPr>
      <w:r w:rsidRPr="00AB5C1B">
        <w:rPr>
          <w:rFonts w:ascii="Arial" w:hAnsi="Arial" w:cs="Arial"/>
          <w:sz w:val="20"/>
          <w:szCs w:val="20"/>
        </w:rPr>
        <w:t xml:space="preserve">any unspent or legally uncommitted Funding, or Funding not spent in accordance with the Agreement, which will be a debt due to and recoverable by </w:t>
      </w:r>
      <w:r w:rsidR="00BF0141" w:rsidRPr="00AB5C1B">
        <w:rPr>
          <w:rFonts w:ascii="Arial" w:hAnsi="Arial" w:cs="Arial"/>
          <w:sz w:val="20"/>
          <w:szCs w:val="20"/>
        </w:rPr>
        <w:t>TAS DCRC</w:t>
      </w:r>
      <w:r w:rsidR="00C461D1">
        <w:rPr>
          <w:rFonts w:ascii="Arial" w:hAnsi="Arial" w:cs="Arial"/>
          <w:sz w:val="20"/>
          <w:szCs w:val="20"/>
        </w:rPr>
        <w:t>.</w:t>
      </w:r>
    </w:p>
    <w:p w14:paraId="238C7996" w14:textId="77777777" w:rsidR="00C461D1" w:rsidRPr="00C461D1" w:rsidRDefault="00C461D1" w:rsidP="00C461D1">
      <w:pPr>
        <w:pStyle w:val="ListParagraph"/>
        <w:numPr>
          <w:ilvl w:val="1"/>
          <w:numId w:val="12"/>
        </w:numPr>
        <w:tabs>
          <w:tab w:val="left" w:pos="685"/>
        </w:tabs>
        <w:spacing w:before="0" w:after="200"/>
        <w:ind w:left="684" w:right="332" w:hanging="566"/>
        <w:rPr>
          <w:rFonts w:ascii="Arial" w:hAnsi="Arial" w:cs="Arial"/>
          <w:sz w:val="20"/>
          <w:szCs w:val="20"/>
        </w:rPr>
      </w:pPr>
      <w:bookmarkStart w:id="55" w:name="_Ref15061642"/>
      <w:r>
        <w:rPr>
          <w:rFonts w:ascii="Arial" w:hAnsi="Arial" w:cs="Arial"/>
          <w:sz w:val="20"/>
          <w:szCs w:val="20"/>
        </w:rPr>
        <w:t xml:space="preserve">Without limitation to clause </w:t>
      </w:r>
      <w:r>
        <w:rPr>
          <w:rFonts w:ascii="Arial" w:hAnsi="Arial" w:cs="Arial"/>
          <w:sz w:val="20"/>
          <w:szCs w:val="20"/>
        </w:rPr>
        <w:fldChar w:fldCharType="begin"/>
      </w:r>
      <w:r>
        <w:rPr>
          <w:rFonts w:ascii="Arial" w:hAnsi="Arial" w:cs="Arial"/>
          <w:sz w:val="20"/>
          <w:szCs w:val="20"/>
        </w:rPr>
        <w:instrText xml:space="preserve"> REF _Ref15061135 \n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13.3</w:t>
      </w:r>
      <w:r>
        <w:rPr>
          <w:rFonts w:ascii="Arial" w:hAnsi="Arial" w:cs="Arial"/>
          <w:sz w:val="20"/>
          <w:szCs w:val="20"/>
        </w:rPr>
        <w:fldChar w:fldCharType="end"/>
      </w:r>
      <w:r>
        <w:rPr>
          <w:rFonts w:ascii="Arial" w:hAnsi="Arial" w:cs="Arial"/>
          <w:sz w:val="20"/>
          <w:szCs w:val="20"/>
        </w:rPr>
        <w:t xml:space="preserve">, </w:t>
      </w:r>
      <w:r w:rsidRPr="00C461D1">
        <w:rPr>
          <w:rFonts w:ascii="Arial" w:hAnsi="Arial" w:cs="Arial"/>
          <w:sz w:val="20"/>
          <w:szCs w:val="20"/>
        </w:rPr>
        <w:t xml:space="preserve">where clause </w:t>
      </w:r>
      <w:r w:rsidRPr="00C461D1">
        <w:rPr>
          <w:rFonts w:ascii="Arial" w:hAnsi="Arial" w:cs="Arial"/>
          <w:sz w:val="20"/>
          <w:szCs w:val="20"/>
        </w:rPr>
        <w:fldChar w:fldCharType="begin"/>
      </w:r>
      <w:r w:rsidRPr="00C461D1">
        <w:rPr>
          <w:rFonts w:ascii="Arial" w:hAnsi="Arial" w:cs="Arial"/>
          <w:sz w:val="20"/>
          <w:szCs w:val="20"/>
        </w:rPr>
        <w:instrText xml:space="preserve"> REF _Ref15060314 \n \h </w:instrText>
      </w:r>
      <w:r>
        <w:rPr>
          <w:rFonts w:ascii="Arial" w:hAnsi="Arial" w:cs="Arial"/>
          <w:sz w:val="20"/>
          <w:szCs w:val="20"/>
        </w:rPr>
        <w:instrText xml:space="preserve"> \* MERGEFORMAT </w:instrText>
      </w:r>
      <w:r w:rsidRPr="00C461D1">
        <w:rPr>
          <w:rFonts w:ascii="Arial" w:hAnsi="Arial" w:cs="Arial"/>
          <w:sz w:val="20"/>
          <w:szCs w:val="20"/>
        </w:rPr>
      </w:r>
      <w:r w:rsidRPr="00C461D1">
        <w:rPr>
          <w:rFonts w:ascii="Arial" w:hAnsi="Arial" w:cs="Arial"/>
          <w:sz w:val="20"/>
          <w:szCs w:val="20"/>
        </w:rPr>
        <w:fldChar w:fldCharType="separate"/>
      </w:r>
      <w:r w:rsidRPr="00C461D1">
        <w:rPr>
          <w:rFonts w:ascii="Arial" w:hAnsi="Arial" w:cs="Arial"/>
          <w:sz w:val="20"/>
          <w:szCs w:val="20"/>
        </w:rPr>
        <w:t>7.4</w:t>
      </w:r>
      <w:r w:rsidRPr="00C461D1">
        <w:rPr>
          <w:rFonts w:ascii="Arial" w:hAnsi="Arial" w:cs="Arial"/>
          <w:sz w:val="20"/>
          <w:szCs w:val="20"/>
        </w:rPr>
        <w:fldChar w:fldCharType="end"/>
      </w:r>
      <w:r w:rsidRPr="00C461D1">
        <w:rPr>
          <w:rFonts w:ascii="Arial" w:hAnsi="Arial" w:cs="Arial"/>
          <w:sz w:val="20"/>
          <w:szCs w:val="20"/>
        </w:rPr>
        <w:t xml:space="preserve"> applies</w:t>
      </w:r>
      <w:r>
        <w:rPr>
          <w:rFonts w:ascii="Arial" w:hAnsi="Arial" w:cs="Arial"/>
          <w:sz w:val="20"/>
          <w:szCs w:val="20"/>
        </w:rPr>
        <w:t xml:space="preserve"> </w:t>
      </w:r>
      <w:r w:rsidRPr="00AB5C1B">
        <w:rPr>
          <w:rFonts w:ascii="Arial" w:hAnsi="Arial" w:cs="Arial"/>
          <w:sz w:val="20"/>
          <w:szCs w:val="20"/>
        </w:rPr>
        <w:t xml:space="preserve">the Recipient must </w:t>
      </w:r>
      <w:r>
        <w:rPr>
          <w:rFonts w:ascii="Arial" w:hAnsi="Arial" w:cs="Arial"/>
          <w:sz w:val="20"/>
          <w:szCs w:val="20"/>
        </w:rPr>
        <w:t xml:space="preserve">further </w:t>
      </w:r>
      <w:r w:rsidRPr="00AB5C1B">
        <w:rPr>
          <w:rFonts w:ascii="Arial" w:hAnsi="Arial" w:cs="Arial"/>
          <w:sz w:val="20"/>
          <w:szCs w:val="20"/>
        </w:rPr>
        <w:t>deliver to TAS DCRC (within 20 Business</w:t>
      </w:r>
      <w:r w:rsidRPr="00C461D1">
        <w:rPr>
          <w:rFonts w:ascii="Arial" w:hAnsi="Arial" w:cs="Arial"/>
          <w:sz w:val="20"/>
          <w:szCs w:val="20"/>
        </w:rPr>
        <w:t xml:space="preserve"> </w:t>
      </w:r>
      <w:r w:rsidRPr="00AB5C1B">
        <w:rPr>
          <w:rFonts w:ascii="Arial" w:hAnsi="Arial" w:cs="Arial"/>
          <w:sz w:val="20"/>
          <w:szCs w:val="20"/>
        </w:rPr>
        <w:t>Days)</w:t>
      </w:r>
      <w:r w:rsidRPr="00C461D1">
        <w:rPr>
          <w:rFonts w:ascii="Arial" w:hAnsi="Arial" w:cs="Arial"/>
          <w:sz w:val="20"/>
          <w:szCs w:val="20"/>
        </w:rPr>
        <w:t>:</w:t>
      </w:r>
      <w:bookmarkEnd w:id="55"/>
    </w:p>
    <w:p w14:paraId="7693ACBD" w14:textId="77777777" w:rsidR="00BF0141" w:rsidRPr="00AB5C1B" w:rsidRDefault="00BF0141" w:rsidP="00AB5C1B">
      <w:pPr>
        <w:pStyle w:val="ListParagraph"/>
        <w:numPr>
          <w:ilvl w:val="2"/>
          <w:numId w:val="12"/>
        </w:numPr>
        <w:tabs>
          <w:tab w:val="left" w:pos="1110"/>
        </w:tabs>
        <w:spacing w:before="0" w:after="200"/>
        <w:ind w:left="1109" w:right="89" w:hanging="425"/>
        <w:jc w:val="left"/>
        <w:rPr>
          <w:rFonts w:ascii="Arial" w:hAnsi="Arial" w:cs="Arial"/>
          <w:sz w:val="20"/>
          <w:szCs w:val="20"/>
        </w:rPr>
      </w:pPr>
      <w:r w:rsidRPr="00AB5C1B">
        <w:rPr>
          <w:rFonts w:ascii="Arial" w:hAnsi="Arial" w:cs="Arial"/>
          <w:sz w:val="20"/>
          <w:szCs w:val="20"/>
        </w:rPr>
        <w:t>the Fellowship IP and all Material relating to the Fellowship IP; and</w:t>
      </w:r>
    </w:p>
    <w:p w14:paraId="303E4206" w14:textId="77777777" w:rsidR="00EA29B1" w:rsidRPr="00AB5C1B" w:rsidRDefault="00BF0141" w:rsidP="00AB5C1B">
      <w:pPr>
        <w:pStyle w:val="ListParagraph"/>
        <w:numPr>
          <w:ilvl w:val="2"/>
          <w:numId w:val="12"/>
        </w:numPr>
        <w:tabs>
          <w:tab w:val="left" w:pos="1110"/>
        </w:tabs>
        <w:spacing w:before="0" w:after="200"/>
        <w:ind w:left="1109" w:right="89" w:hanging="425"/>
        <w:jc w:val="left"/>
        <w:rPr>
          <w:rFonts w:ascii="Arial" w:hAnsi="Arial" w:cs="Arial"/>
          <w:sz w:val="20"/>
          <w:szCs w:val="20"/>
        </w:rPr>
      </w:pPr>
      <w:r w:rsidRPr="00AB5C1B">
        <w:rPr>
          <w:rFonts w:ascii="Arial" w:hAnsi="Arial" w:cs="Arial"/>
          <w:sz w:val="20"/>
          <w:szCs w:val="20"/>
        </w:rPr>
        <w:t>a deed, instrument, transfer or other document executed by the Recipient (and by any other party that may have rights in and to the Fellowship IP) assigning the IPR in the Fellowship IP to TAS DCRC, in such form as required by TAS DCRC</w:t>
      </w:r>
      <w:r w:rsidR="00265C72" w:rsidRPr="00AB5C1B">
        <w:rPr>
          <w:rFonts w:ascii="Arial" w:hAnsi="Arial" w:cs="Arial"/>
          <w:sz w:val="20"/>
          <w:szCs w:val="20"/>
        </w:rPr>
        <w:t>.</w:t>
      </w:r>
    </w:p>
    <w:p w14:paraId="0FD4A182" w14:textId="77777777" w:rsidR="00EA29B1" w:rsidRPr="00AB5C1B" w:rsidRDefault="00265C72" w:rsidP="00AB5C1B">
      <w:pPr>
        <w:pStyle w:val="Heading2"/>
        <w:numPr>
          <w:ilvl w:val="0"/>
          <w:numId w:val="12"/>
        </w:numPr>
        <w:tabs>
          <w:tab w:val="left" w:pos="686"/>
          <w:tab w:val="left" w:pos="687"/>
        </w:tabs>
        <w:spacing w:after="200" w:line="240" w:lineRule="auto"/>
        <w:ind w:hanging="566"/>
        <w:rPr>
          <w:rFonts w:ascii="Arial" w:hAnsi="Arial" w:cs="Arial"/>
          <w:sz w:val="20"/>
          <w:szCs w:val="20"/>
        </w:rPr>
      </w:pPr>
      <w:bookmarkStart w:id="56" w:name="_Ref15061685"/>
      <w:r w:rsidRPr="00AB5C1B">
        <w:rPr>
          <w:rFonts w:ascii="Arial" w:hAnsi="Arial" w:cs="Arial"/>
          <w:sz w:val="20"/>
          <w:szCs w:val="20"/>
        </w:rPr>
        <w:t>Termination for</w:t>
      </w:r>
      <w:r w:rsidRPr="00AB5C1B">
        <w:rPr>
          <w:rFonts w:ascii="Arial" w:hAnsi="Arial" w:cs="Arial"/>
          <w:spacing w:val="-4"/>
          <w:sz w:val="20"/>
          <w:szCs w:val="20"/>
        </w:rPr>
        <w:t xml:space="preserve"> </w:t>
      </w:r>
      <w:r w:rsidRPr="00AB5C1B">
        <w:rPr>
          <w:rFonts w:ascii="Arial" w:hAnsi="Arial" w:cs="Arial"/>
          <w:sz w:val="20"/>
          <w:szCs w:val="20"/>
        </w:rPr>
        <w:t>convenience</w:t>
      </w:r>
      <w:bookmarkEnd w:id="56"/>
    </w:p>
    <w:p w14:paraId="4E3A5E9B" w14:textId="77777777" w:rsidR="00EA29B1" w:rsidRPr="00AB5C1B" w:rsidRDefault="00BF0141" w:rsidP="00AB5C1B">
      <w:pPr>
        <w:pStyle w:val="ListParagraph"/>
        <w:numPr>
          <w:ilvl w:val="1"/>
          <w:numId w:val="12"/>
        </w:numPr>
        <w:tabs>
          <w:tab w:val="left" w:pos="687"/>
        </w:tabs>
        <w:spacing w:before="0" w:after="200"/>
        <w:ind w:left="686" w:right="106" w:hanging="566"/>
        <w:rPr>
          <w:rFonts w:ascii="Arial" w:hAnsi="Arial" w:cs="Arial"/>
          <w:sz w:val="20"/>
          <w:szCs w:val="20"/>
        </w:rPr>
      </w:pPr>
      <w:bookmarkStart w:id="57" w:name="_Ref15061239"/>
      <w:r w:rsidRPr="00AB5C1B">
        <w:rPr>
          <w:rFonts w:ascii="Arial" w:hAnsi="Arial" w:cs="Arial"/>
          <w:sz w:val="20"/>
          <w:szCs w:val="20"/>
        </w:rPr>
        <w:t>TAS DCRC</w:t>
      </w:r>
      <w:r w:rsidR="00265C72" w:rsidRPr="00AB5C1B">
        <w:rPr>
          <w:rFonts w:ascii="Arial" w:hAnsi="Arial" w:cs="Arial"/>
          <w:sz w:val="20"/>
          <w:szCs w:val="20"/>
        </w:rPr>
        <w:t xml:space="preserve"> may terminate th</w:t>
      </w:r>
      <w:r w:rsidR="002C7EBB">
        <w:rPr>
          <w:rFonts w:ascii="Arial" w:hAnsi="Arial" w:cs="Arial"/>
          <w:sz w:val="20"/>
          <w:szCs w:val="20"/>
        </w:rPr>
        <w:t>e</w:t>
      </w:r>
      <w:r w:rsidR="00265C72" w:rsidRPr="00AB5C1B">
        <w:rPr>
          <w:rFonts w:ascii="Arial" w:hAnsi="Arial" w:cs="Arial"/>
          <w:sz w:val="20"/>
          <w:szCs w:val="20"/>
        </w:rPr>
        <w:t xml:space="preserve"> Agreement by 20 Business Days</w:t>
      </w:r>
      <w:r w:rsidRPr="00AB5C1B">
        <w:rPr>
          <w:rFonts w:ascii="Arial" w:hAnsi="Arial" w:cs="Arial"/>
          <w:sz w:val="20"/>
          <w:szCs w:val="20"/>
        </w:rPr>
        <w:t>’</w:t>
      </w:r>
      <w:r w:rsidR="00265C72" w:rsidRPr="00AB5C1B">
        <w:rPr>
          <w:rFonts w:ascii="Arial" w:hAnsi="Arial" w:cs="Arial"/>
          <w:sz w:val="20"/>
          <w:szCs w:val="20"/>
        </w:rPr>
        <w:t xml:space="preserve"> notice</w:t>
      </w:r>
      <w:r w:rsidRPr="00AB5C1B">
        <w:rPr>
          <w:rFonts w:ascii="Arial" w:hAnsi="Arial" w:cs="Arial"/>
          <w:sz w:val="20"/>
          <w:szCs w:val="20"/>
        </w:rPr>
        <w:t xml:space="preserve"> if funds to be used for the purposes of the Funding cease to be available for such purposes, including as a result of any change in government policy affecting the Queensland Government</w:t>
      </w:r>
      <w:r w:rsidR="00265C72" w:rsidRPr="00AB5C1B">
        <w:rPr>
          <w:rFonts w:ascii="Arial" w:hAnsi="Arial" w:cs="Arial"/>
          <w:sz w:val="20"/>
          <w:szCs w:val="20"/>
        </w:rPr>
        <w:t>.</w:t>
      </w:r>
      <w:bookmarkEnd w:id="57"/>
    </w:p>
    <w:p w14:paraId="744F75EF" w14:textId="77777777" w:rsidR="00EA29B1" w:rsidRPr="00AB5C1B" w:rsidRDefault="00265C72" w:rsidP="00AB5C1B">
      <w:pPr>
        <w:pStyle w:val="ListParagraph"/>
        <w:numPr>
          <w:ilvl w:val="1"/>
          <w:numId w:val="12"/>
        </w:numPr>
        <w:tabs>
          <w:tab w:val="left" w:pos="687"/>
        </w:tabs>
        <w:spacing w:before="0" w:after="200"/>
        <w:ind w:left="686" w:right="38" w:hanging="567"/>
        <w:rPr>
          <w:rFonts w:ascii="Arial" w:hAnsi="Arial" w:cs="Arial"/>
          <w:sz w:val="20"/>
          <w:szCs w:val="20"/>
        </w:rPr>
      </w:pPr>
      <w:bookmarkStart w:id="58" w:name="_Ref15061656"/>
      <w:r w:rsidRPr="00AB5C1B">
        <w:rPr>
          <w:rFonts w:ascii="Arial" w:hAnsi="Arial" w:cs="Arial"/>
          <w:sz w:val="20"/>
          <w:szCs w:val="20"/>
        </w:rPr>
        <w:t xml:space="preserve">The Recipient agrees on receipt of a notice of termination under clause </w:t>
      </w:r>
      <w:r w:rsidR="00671DDE">
        <w:rPr>
          <w:rFonts w:ascii="Arial" w:hAnsi="Arial" w:cs="Arial"/>
          <w:sz w:val="20"/>
          <w:szCs w:val="20"/>
        </w:rPr>
        <w:fldChar w:fldCharType="begin"/>
      </w:r>
      <w:r w:rsidR="00671DDE">
        <w:rPr>
          <w:rFonts w:ascii="Arial" w:hAnsi="Arial" w:cs="Arial"/>
          <w:sz w:val="20"/>
          <w:szCs w:val="20"/>
        </w:rPr>
        <w:instrText xml:space="preserve"> REF _Ref15061239 \n \h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14.1</w:t>
      </w:r>
      <w:r w:rsidR="00671DDE">
        <w:rPr>
          <w:rFonts w:ascii="Arial" w:hAnsi="Arial" w:cs="Arial"/>
          <w:sz w:val="20"/>
          <w:szCs w:val="20"/>
        </w:rPr>
        <w:fldChar w:fldCharType="end"/>
      </w:r>
      <w:r w:rsidRPr="00AB5C1B">
        <w:rPr>
          <w:rFonts w:ascii="Arial" w:hAnsi="Arial" w:cs="Arial"/>
          <w:sz w:val="20"/>
          <w:szCs w:val="20"/>
        </w:rPr>
        <w:t>, to stop the performance of its obligations as specified in the notice, and take all available steps to minimise loss resulting from that</w:t>
      </w:r>
      <w:r w:rsidRPr="00AB5C1B">
        <w:rPr>
          <w:rFonts w:ascii="Arial" w:hAnsi="Arial" w:cs="Arial"/>
          <w:spacing w:val="-6"/>
          <w:sz w:val="20"/>
          <w:szCs w:val="20"/>
        </w:rPr>
        <w:t xml:space="preserve"> </w:t>
      </w:r>
      <w:r w:rsidRPr="00AB5C1B">
        <w:rPr>
          <w:rFonts w:ascii="Arial" w:hAnsi="Arial" w:cs="Arial"/>
          <w:sz w:val="20"/>
          <w:szCs w:val="20"/>
        </w:rPr>
        <w:t>termination.</w:t>
      </w:r>
      <w:bookmarkEnd w:id="58"/>
    </w:p>
    <w:p w14:paraId="242848ED" w14:textId="77777777" w:rsidR="00EA29B1" w:rsidRPr="00AB5C1B" w:rsidRDefault="00265C72" w:rsidP="00AB5C1B">
      <w:pPr>
        <w:pStyle w:val="ListParagraph"/>
        <w:numPr>
          <w:ilvl w:val="1"/>
          <w:numId w:val="12"/>
        </w:numPr>
        <w:tabs>
          <w:tab w:val="left" w:pos="686"/>
        </w:tabs>
        <w:spacing w:before="0" w:after="200"/>
        <w:ind w:left="685" w:right="375" w:hanging="566"/>
        <w:rPr>
          <w:rFonts w:ascii="Arial" w:hAnsi="Arial" w:cs="Arial"/>
          <w:sz w:val="20"/>
          <w:szCs w:val="20"/>
        </w:rPr>
      </w:pPr>
      <w:bookmarkStart w:id="59" w:name="_Ref15061306"/>
      <w:r w:rsidRPr="00AB5C1B">
        <w:rPr>
          <w:rFonts w:ascii="Arial" w:hAnsi="Arial" w:cs="Arial"/>
          <w:sz w:val="20"/>
          <w:szCs w:val="20"/>
        </w:rPr>
        <w:t xml:space="preserve">In the event of termination under clause </w:t>
      </w:r>
      <w:r w:rsidR="00671DDE">
        <w:rPr>
          <w:rFonts w:ascii="Arial" w:hAnsi="Arial" w:cs="Arial"/>
          <w:sz w:val="20"/>
          <w:szCs w:val="20"/>
        </w:rPr>
        <w:fldChar w:fldCharType="begin"/>
      </w:r>
      <w:r w:rsidR="00671DDE">
        <w:rPr>
          <w:rFonts w:ascii="Arial" w:hAnsi="Arial" w:cs="Arial"/>
          <w:sz w:val="20"/>
          <w:szCs w:val="20"/>
        </w:rPr>
        <w:instrText xml:space="preserve"> REF _Ref15061239 \n \h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14.1</w:t>
      </w:r>
      <w:r w:rsidR="00671DDE">
        <w:rPr>
          <w:rFonts w:ascii="Arial" w:hAnsi="Arial" w:cs="Arial"/>
          <w:sz w:val="20"/>
          <w:szCs w:val="20"/>
        </w:rPr>
        <w:fldChar w:fldCharType="end"/>
      </w:r>
      <w:r w:rsidRPr="00AB5C1B">
        <w:rPr>
          <w:rFonts w:ascii="Arial" w:hAnsi="Arial" w:cs="Arial"/>
          <w:sz w:val="20"/>
          <w:szCs w:val="20"/>
        </w:rPr>
        <w:t xml:space="preserve">, </w:t>
      </w:r>
      <w:r w:rsidR="00BF0141" w:rsidRPr="00AB5C1B">
        <w:rPr>
          <w:rFonts w:ascii="Arial" w:hAnsi="Arial" w:cs="Arial"/>
          <w:sz w:val="20"/>
          <w:szCs w:val="20"/>
        </w:rPr>
        <w:t>TAS DCRC</w:t>
      </w:r>
      <w:r w:rsidRPr="00AB5C1B">
        <w:rPr>
          <w:rFonts w:ascii="Arial" w:hAnsi="Arial" w:cs="Arial"/>
          <w:sz w:val="20"/>
          <w:szCs w:val="20"/>
        </w:rPr>
        <w:t xml:space="preserve"> will be liable only</w:t>
      </w:r>
      <w:r w:rsidRPr="00AB5C1B">
        <w:rPr>
          <w:rFonts w:ascii="Arial" w:hAnsi="Arial" w:cs="Arial"/>
          <w:spacing w:val="-6"/>
          <w:sz w:val="20"/>
          <w:szCs w:val="20"/>
        </w:rPr>
        <w:t xml:space="preserve"> </w:t>
      </w:r>
      <w:r w:rsidRPr="00AB5C1B">
        <w:rPr>
          <w:rFonts w:ascii="Arial" w:hAnsi="Arial" w:cs="Arial"/>
          <w:sz w:val="20"/>
          <w:szCs w:val="20"/>
        </w:rPr>
        <w:t>to:</w:t>
      </w:r>
      <w:bookmarkEnd w:id="59"/>
    </w:p>
    <w:p w14:paraId="649CF820" w14:textId="77777777" w:rsidR="00EA29B1" w:rsidRPr="00AB5C1B" w:rsidRDefault="00265C72" w:rsidP="00AB5C1B">
      <w:pPr>
        <w:pStyle w:val="ListParagraph"/>
        <w:numPr>
          <w:ilvl w:val="2"/>
          <w:numId w:val="12"/>
        </w:numPr>
        <w:tabs>
          <w:tab w:val="left" w:pos="1111"/>
        </w:tabs>
        <w:spacing w:before="0" w:after="200"/>
        <w:ind w:left="1110" w:right="230" w:hanging="425"/>
        <w:jc w:val="left"/>
        <w:rPr>
          <w:rFonts w:ascii="Arial" w:hAnsi="Arial" w:cs="Arial"/>
          <w:sz w:val="20"/>
          <w:szCs w:val="20"/>
        </w:rPr>
      </w:pPr>
      <w:bookmarkStart w:id="60" w:name="_Ref15061308"/>
      <w:r w:rsidRPr="00AB5C1B">
        <w:rPr>
          <w:rFonts w:ascii="Arial" w:hAnsi="Arial" w:cs="Arial"/>
          <w:sz w:val="20"/>
          <w:szCs w:val="20"/>
        </w:rPr>
        <w:t xml:space="preserve">pay </w:t>
      </w:r>
      <w:r w:rsidR="00671DDE" w:rsidRPr="00AB5C1B">
        <w:rPr>
          <w:rFonts w:ascii="Arial" w:hAnsi="Arial" w:cs="Arial"/>
          <w:sz w:val="20"/>
          <w:szCs w:val="20"/>
        </w:rPr>
        <w:t xml:space="preserve">to the Recipient </w:t>
      </w:r>
      <w:r w:rsidRPr="00AB5C1B">
        <w:rPr>
          <w:rFonts w:ascii="Arial" w:hAnsi="Arial" w:cs="Arial"/>
          <w:sz w:val="20"/>
          <w:szCs w:val="20"/>
        </w:rPr>
        <w:t>any part of the Funding due and owing for activities satisfactorily performed at the date of the notice;</w:t>
      </w:r>
      <w:r w:rsidRPr="00AB5C1B">
        <w:rPr>
          <w:rFonts w:ascii="Arial" w:hAnsi="Arial" w:cs="Arial"/>
          <w:spacing w:val="-6"/>
          <w:sz w:val="20"/>
          <w:szCs w:val="20"/>
        </w:rPr>
        <w:t xml:space="preserve"> </w:t>
      </w:r>
      <w:r w:rsidRPr="00AB5C1B">
        <w:rPr>
          <w:rFonts w:ascii="Arial" w:hAnsi="Arial" w:cs="Arial"/>
          <w:sz w:val="20"/>
          <w:szCs w:val="20"/>
        </w:rPr>
        <w:t>and</w:t>
      </w:r>
      <w:bookmarkEnd w:id="60"/>
    </w:p>
    <w:p w14:paraId="695AA486" w14:textId="77777777" w:rsidR="00EA29B1" w:rsidRPr="00AB5C1B" w:rsidRDefault="00265C72" w:rsidP="00AB5C1B">
      <w:pPr>
        <w:pStyle w:val="ListParagraph"/>
        <w:numPr>
          <w:ilvl w:val="2"/>
          <w:numId w:val="12"/>
        </w:numPr>
        <w:tabs>
          <w:tab w:val="left" w:pos="1113"/>
        </w:tabs>
        <w:spacing w:before="0" w:after="200"/>
        <w:ind w:right="501" w:hanging="427"/>
        <w:jc w:val="left"/>
        <w:rPr>
          <w:rFonts w:ascii="Arial" w:hAnsi="Arial" w:cs="Arial"/>
          <w:sz w:val="20"/>
          <w:szCs w:val="20"/>
        </w:rPr>
      </w:pPr>
      <w:r w:rsidRPr="00AB5C1B">
        <w:rPr>
          <w:rFonts w:ascii="Arial" w:hAnsi="Arial" w:cs="Arial"/>
          <w:sz w:val="20"/>
          <w:szCs w:val="20"/>
        </w:rPr>
        <w:t>reimburse any reasonable expenses the Recipient unavoidably incurs that relate directly to the termination and are not covered by</w:t>
      </w:r>
      <w:r w:rsidRPr="00AB5C1B">
        <w:rPr>
          <w:rFonts w:ascii="Arial" w:hAnsi="Arial" w:cs="Arial"/>
          <w:spacing w:val="-2"/>
          <w:sz w:val="20"/>
          <w:szCs w:val="20"/>
        </w:rPr>
        <w:t xml:space="preserve"> </w:t>
      </w:r>
      <w:r w:rsidR="00671DDE">
        <w:rPr>
          <w:rFonts w:ascii="Arial" w:hAnsi="Arial" w:cs="Arial"/>
          <w:spacing w:val="-2"/>
          <w:sz w:val="20"/>
          <w:szCs w:val="20"/>
        </w:rPr>
        <w:t xml:space="preserve">clause </w:t>
      </w:r>
      <w:r w:rsidR="00671DDE">
        <w:rPr>
          <w:rFonts w:ascii="Arial" w:hAnsi="Arial" w:cs="Arial"/>
          <w:spacing w:val="-2"/>
          <w:sz w:val="20"/>
          <w:szCs w:val="20"/>
        </w:rPr>
        <w:fldChar w:fldCharType="begin"/>
      </w:r>
      <w:r w:rsidR="00671DDE">
        <w:rPr>
          <w:rFonts w:ascii="Arial" w:hAnsi="Arial" w:cs="Arial"/>
          <w:spacing w:val="-2"/>
          <w:sz w:val="20"/>
          <w:szCs w:val="20"/>
        </w:rPr>
        <w:instrText xml:space="preserve"> REF _Ref15061306 \n \h </w:instrText>
      </w:r>
      <w:r w:rsidR="00671DDE">
        <w:rPr>
          <w:rFonts w:ascii="Arial" w:hAnsi="Arial" w:cs="Arial"/>
          <w:spacing w:val="-2"/>
          <w:sz w:val="20"/>
          <w:szCs w:val="20"/>
        </w:rPr>
      </w:r>
      <w:r w:rsidR="00671DDE">
        <w:rPr>
          <w:rFonts w:ascii="Arial" w:hAnsi="Arial" w:cs="Arial"/>
          <w:spacing w:val="-2"/>
          <w:sz w:val="20"/>
          <w:szCs w:val="20"/>
        </w:rPr>
        <w:fldChar w:fldCharType="separate"/>
      </w:r>
      <w:r w:rsidR="00671DDE">
        <w:rPr>
          <w:rFonts w:ascii="Arial" w:hAnsi="Arial" w:cs="Arial"/>
          <w:spacing w:val="-2"/>
          <w:sz w:val="20"/>
          <w:szCs w:val="20"/>
        </w:rPr>
        <w:t>14.3</w:t>
      </w:r>
      <w:r w:rsidR="00671DDE">
        <w:rPr>
          <w:rFonts w:ascii="Arial" w:hAnsi="Arial" w:cs="Arial"/>
          <w:spacing w:val="-2"/>
          <w:sz w:val="20"/>
          <w:szCs w:val="20"/>
        </w:rPr>
        <w:fldChar w:fldCharType="end"/>
      </w:r>
      <w:r w:rsidR="00671DDE">
        <w:rPr>
          <w:rFonts w:ascii="Arial" w:hAnsi="Arial" w:cs="Arial"/>
          <w:spacing w:val="-2"/>
          <w:sz w:val="20"/>
          <w:szCs w:val="20"/>
        </w:rPr>
        <w:fldChar w:fldCharType="begin"/>
      </w:r>
      <w:r w:rsidR="00671DDE">
        <w:rPr>
          <w:rFonts w:ascii="Arial" w:hAnsi="Arial" w:cs="Arial"/>
          <w:spacing w:val="-2"/>
          <w:sz w:val="20"/>
          <w:szCs w:val="20"/>
        </w:rPr>
        <w:instrText xml:space="preserve"> REF _Ref15061308 \n \h </w:instrText>
      </w:r>
      <w:r w:rsidR="00671DDE">
        <w:rPr>
          <w:rFonts w:ascii="Arial" w:hAnsi="Arial" w:cs="Arial"/>
          <w:spacing w:val="-2"/>
          <w:sz w:val="20"/>
          <w:szCs w:val="20"/>
        </w:rPr>
      </w:r>
      <w:r w:rsidR="00671DDE">
        <w:rPr>
          <w:rFonts w:ascii="Arial" w:hAnsi="Arial" w:cs="Arial"/>
          <w:spacing w:val="-2"/>
          <w:sz w:val="20"/>
          <w:szCs w:val="20"/>
        </w:rPr>
        <w:fldChar w:fldCharType="separate"/>
      </w:r>
      <w:r w:rsidR="00671DDE">
        <w:rPr>
          <w:rFonts w:ascii="Arial" w:hAnsi="Arial" w:cs="Arial"/>
          <w:spacing w:val="-2"/>
          <w:sz w:val="20"/>
          <w:szCs w:val="20"/>
        </w:rPr>
        <w:t>(a)</w:t>
      </w:r>
      <w:r w:rsidR="00671DDE">
        <w:rPr>
          <w:rFonts w:ascii="Arial" w:hAnsi="Arial" w:cs="Arial"/>
          <w:spacing w:val="-2"/>
          <w:sz w:val="20"/>
          <w:szCs w:val="20"/>
        </w:rPr>
        <w:fldChar w:fldCharType="end"/>
      </w:r>
      <w:r w:rsidRPr="00AB5C1B">
        <w:rPr>
          <w:rFonts w:ascii="Arial" w:hAnsi="Arial" w:cs="Arial"/>
          <w:sz w:val="20"/>
          <w:szCs w:val="20"/>
        </w:rPr>
        <w:t>.</w:t>
      </w:r>
    </w:p>
    <w:p w14:paraId="6EC62AB4" w14:textId="77777777" w:rsidR="00EA29B1" w:rsidRPr="00AB5C1B" w:rsidRDefault="00C3080C" w:rsidP="00AB5C1B">
      <w:pPr>
        <w:pStyle w:val="ListParagraph"/>
        <w:numPr>
          <w:ilvl w:val="1"/>
          <w:numId w:val="12"/>
        </w:numPr>
        <w:tabs>
          <w:tab w:val="left" w:pos="686"/>
        </w:tabs>
        <w:spacing w:before="0" w:after="200"/>
        <w:ind w:left="685" w:right="444" w:hanging="566"/>
        <w:rPr>
          <w:rFonts w:ascii="Arial" w:hAnsi="Arial" w:cs="Arial"/>
          <w:sz w:val="20"/>
          <w:szCs w:val="20"/>
        </w:rPr>
      </w:pPr>
      <w:r>
        <w:rPr>
          <w:rFonts w:ascii="Arial" w:hAnsi="Arial" w:cs="Arial"/>
          <w:sz w:val="20"/>
          <w:szCs w:val="20"/>
        </w:rPr>
        <w:t>TAS DCRC’s</w:t>
      </w:r>
      <w:r w:rsidR="00265C72" w:rsidRPr="00AB5C1B">
        <w:rPr>
          <w:rFonts w:ascii="Arial" w:hAnsi="Arial" w:cs="Arial"/>
          <w:sz w:val="20"/>
          <w:szCs w:val="20"/>
        </w:rPr>
        <w:t xml:space="preserve"> liability to pay any amount under this</w:t>
      </w:r>
      <w:r w:rsidR="00265C72" w:rsidRPr="00AB5C1B">
        <w:rPr>
          <w:rFonts w:ascii="Arial" w:hAnsi="Arial" w:cs="Arial"/>
          <w:spacing w:val="-1"/>
          <w:sz w:val="20"/>
          <w:szCs w:val="20"/>
        </w:rPr>
        <w:t xml:space="preserve"> </w:t>
      </w:r>
      <w:r w:rsidR="00265C72" w:rsidRPr="00AB5C1B">
        <w:rPr>
          <w:rFonts w:ascii="Arial" w:hAnsi="Arial" w:cs="Arial"/>
          <w:sz w:val="20"/>
          <w:szCs w:val="20"/>
        </w:rPr>
        <w:t>clause:</w:t>
      </w:r>
    </w:p>
    <w:p w14:paraId="18E7982C" w14:textId="77777777" w:rsidR="00EA29B1" w:rsidRPr="00AB5C1B" w:rsidRDefault="00265C72" w:rsidP="00AB5C1B">
      <w:pPr>
        <w:pStyle w:val="ListParagraph"/>
        <w:numPr>
          <w:ilvl w:val="2"/>
          <w:numId w:val="12"/>
        </w:numPr>
        <w:tabs>
          <w:tab w:val="left" w:pos="1111"/>
        </w:tabs>
        <w:spacing w:before="0" w:after="200"/>
        <w:ind w:left="1110" w:right="544" w:hanging="425"/>
        <w:jc w:val="left"/>
        <w:rPr>
          <w:rFonts w:ascii="Arial" w:hAnsi="Arial" w:cs="Arial"/>
          <w:sz w:val="20"/>
          <w:szCs w:val="20"/>
        </w:rPr>
      </w:pPr>
      <w:r w:rsidRPr="00AB5C1B">
        <w:rPr>
          <w:rFonts w:ascii="Arial" w:hAnsi="Arial" w:cs="Arial"/>
          <w:sz w:val="20"/>
          <w:szCs w:val="20"/>
        </w:rPr>
        <w:t>is subject to the Recipient's compliance with th</w:t>
      </w:r>
      <w:r w:rsidR="002C7EBB">
        <w:rPr>
          <w:rFonts w:ascii="Arial" w:hAnsi="Arial" w:cs="Arial"/>
          <w:sz w:val="20"/>
          <w:szCs w:val="20"/>
        </w:rPr>
        <w:t>e</w:t>
      </w:r>
      <w:r w:rsidRPr="00AB5C1B">
        <w:rPr>
          <w:rFonts w:ascii="Arial" w:hAnsi="Arial" w:cs="Arial"/>
          <w:sz w:val="20"/>
          <w:szCs w:val="20"/>
        </w:rPr>
        <w:t xml:space="preserve"> Agreement;</w:t>
      </w:r>
      <w:r w:rsidRPr="00AB5C1B">
        <w:rPr>
          <w:rFonts w:ascii="Arial" w:hAnsi="Arial" w:cs="Arial"/>
          <w:spacing w:val="-1"/>
          <w:sz w:val="20"/>
          <w:szCs w:val="20"/>
        </w:rPr>
        <w:t xml:space="preserve"> </w:t>
      </w:r>
      <w:r w:rsidRPr="00AB5C1B">
        <w:rPr>
          <w:rFonts w:ascii="Arial" w:hAnsi="Arial" w:cs="Arial"/>
          <w:sz w:val="20"/>
          <w:szCs w:val="20"/>
        </w:rPr>
        <w:t>and</w:t>
      </w:r>
    </w:p>
    <w:p w14:paraId="3EEDC12C" w14:textId="77777777" w:rsidR="00EA29B1" w:rsidRPr="00AB5C1B" w:rsidRDefault="00265C72" w:rsidP="00AB5C1B">
      <w:pPr>
        <w:pStyle w:val="ListParagraph"/>
        <w:numPr>
          <w:ilvl w:val="2"/>
          <w:numId w:val="12"/>
        </w:numPr>
        <w:tabs>
          <w:tab w:val="left" w:pos="1110"/>
        </w:tabs>
        <w:spacing w:before="0" w:after="200"/>
        <w:ind w:left="1110" w:right="563" w:hanging="425"/>
        <w:jc w:val="left"/>
        <w:rPr>
          <w:rFonts w:ascii="Arial" w:hAnsi="Arial" w:cs="Arial"/>
          <w:sz w:val="20"/>
          <w:szCs w:val="20"/>
        </w:rPr>
      </w:pPr>
      <w:r w:rsidRPr="00AB5C1B">
        <w:rPr>
          <w:rFonts w:ascii="Arial" w:hAnsi="Arial" w:cs="Arial"/>
          <w:sz w:val="20"/>
          <w:szCs w:val="20"/>
        </w:rPr>
        <w:t>will not exceed the total amount of the Funding payable pursuant to th</w:t>
      </w:r>
      <w:r w:rsidR="002C7EBB">
        <w:rPr>
          <w:rFonts w:ascii="Arial" w:hAnsi="Arial" w:cs="Arial"/>
          <w:sz w:val="20"/>
          <w:szCs w:val="20"/>
        </w:rPr>
        <w:t>e</w:t>
      </w:r>
      <w:r w:rsidRPr="00AB5C1B">
        <w:rPr>
          <w:rFonts w:ascii="Arial" w:hAnsi="Arial" w:cs="Arial"/>
          <w:sz w:val="20"/>
          <w:szCs w:val="20"/>
        </w:rPr>
        <w:t xml:space="preserve"> Agreement.</w:t>
      </w:r>
    </w:p>
    <w:p w14:paraId="77F29DBF" w14:textId="77777777" w:rsidR="00EA29B1" w:rsidRPr="00AB5C1B" w:rsidRDefault="00265C72" w:rsidP="00AB5C1B">
      <w:pPr>
        <w:pStyle w:val="Heading2"/>
        <w:numPr>
          <w:ilvl w:val="0"/>
          <w:numId w:val="12"/>
        </w:numPr>
        <w:tabs>
          <w:tab w:val="left" w:pos="686"/>
          <w:tab w:val="left" w:pos="687"/>
        </w:tabs>
        <w:spacing w:after="200" w:line="240" w:lineRule="auto"/>
        <w:rPr>
          <w:rFonts w:ascii="Arial" w:hAnsi="Arial" w:cs="Arial"/>
          <w:sz w:val="20"/>
          <w:szCs w:val="20"/>
        </w:rPr>
      </w:pPr>
      <w:bookmarkStart w:id="61" w:name="13._Indemnities"/>
      <w:bookmarkStart w:id="62" w:name="_Ref15061690"/>
      <w:bookmarkEnd w:id="61"/>
      <w:r w:rsidRPr="00AB5C1B">
        <w:rPr>
          <w:rFonts w:ascii="Arial" w:hAnsi="Arial" w:cs="Arial"/>
          <w:sz w:val="20"/>
          <w:szCs w:val="20"/>
        </w:rPr>
        <w:t>Indemnities</w:t>
      </w:r>
      <w:bookmarkEnd w:id="62"/>
    </w:p>
    <w:p w14:paraId="402E8218" w14:textId="77777777" w:rsidR="00EA29B1" w:rsidRPr="00AB5C1B" w:rsidRDefault="00265C72" w:rsidP="00AB5C1B">
      <w:pPr>
        <w:pStyle w:val="ListParagraph"/>
        <w:numPr>
          <w:ilvl w:val="1"/>
          <w:numId w:val="12"/>
        </w:numPr>
        <w:tabs>
          <w:tab w:val="left" w:pos="687"/>
        </w:tabs>
        <w:spacing w:before="0" w:after="200"/>
        <w:ind w:left="685" w:right="155" w:hanging="566"/>
        <w:rPr>
          <w:rFonts w:ascii="Arial" w:hAnsi="Arial" w:cs="Arial"/>
          <w:sz w:val="20"/>
          <w:szCs w:val="20"/>
        </w:rPr>
      </w:pPr>
      <w:bookmarkStart w:id="63" w:name="_Ref15061426"/>
      <w:r w:rsidRPr="00AB5C1B">
        <w:rPr>
          <w:rFonts w:ascii="Arial" w:hAnsi="Arial" w:cs="Arial"/>
          <w:sz w:val="20"/>
          <w:szCs w:val="20"/>
        </w:rPr>
        <w:t xml:space="preserve">Subject to clause </w:t>
      </w:r>
      <w:r w:rsidR="00671DDE">
        <w:rPr>
          <w:rFonts w:ascii="Arial" w:hAnsi="Arial" w:cs="Arial"/>
          <w:sz w:val="20"/>
          <w:szCs w:val="20"/>
        </w:rPr>
        <w:fldChar w:fldCharType="begin"/>
      </w:r>
      <w:r w:rsidR="00671DDE">
        <w:rPr>
          <w:rFonts w:ascii="Arial" w:hAnsi="Arial" w:cs="Arial"/>
          <w:sz w:val="20"/>
          <w:szCs w:val="20"/>
        </w:rPr>
        <w:instrText xml:space="preserve"> REF _Ref15061353 \n \h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15.5</w:t>
      </w:r>
      <w:r w:rsidR="00671DDE">
        <w:rPr>
          <w:rFonts w:ascii="Arial" w:hAnsi="Arial" w:cs="Arial"/>
          <w:sz w:val="20"/>
          <w:szCs w:val="20"/>
        </w:rPr>
        <w:fldChar w:fldCharType="end"/>
      </w:r>
      <w:r w:rsidRPr="00AB5C1B">
        <w:rPr>
          <w:rFonts w:ascii="Arial" w:hAnsi="Arial" w:cs="Arial"/>
          <w:sz w:val="20"/>
          <w:szCs w:val="20"/>
        </w:rPr>
        <w:t xml:space="preserve">, </w:t>
      </w:r>
      <w:r w:rsidR="00BF0141" w:rsidRPr="00AB5C1B">
        <w:rPr>
          <w:rFonts w:ascii="Arial" w:hAnsi="Arial" w:cs="Arial"/>
          <w:sz w:val="20"/>
          <w:szCs w:val="20"/>
        </w:rPr>
        <w:t>TAS DCRC’s</w:t>
      </w:r>
      <w:r w:rsidRPr="00AB5C1B">
        <w:rPr>
          <w:rFonts w:ascii="Arial" w:hAnsi="Arial" w:cs="Arial"/>
          <w:sz w:val="20"/>
          <w:szCs w:val="20"/>
        </w:rPr>
        <w:t xml:space="preserve"> liability in connection with th</w:t>
      </w:r>
      <w:r w:rsidR="002C7EBB">
        <w:rPr>
          <w:rFonts w:ascii="Arial" w:hAnsi="Arial" w:cs="Arial"/>
          <w:sz w:val="20"/>
          <w:szCs w:val="20"/>
        </w:rPr>
        <w:t>e</w:t>
      </w:r>
      <w:r w:rsidRPr="00AB5C1B">
        <w:rPr>
          <w:rFonts w:ascii="Arial" w:hAnsi="Arial" w:cs="Arial"/>
          <w:sz w:val="20"/>
          <w:szCs w:val="20"/>
        </w:rPr>
        <w:t xml:space="preserve"> Agreement is limited in aggregate to the Funding</w:t>
      </w:r>
      <w:r w:rsidRPr="00AB5C1B">
        <w:rPr>
          <w:rFonts w:ascii="Arial" w:hAnsi="Arial" w:cs="Arial"/>
          <w:spacing w:val="-2"/>
          <w:sz w:val="20"/>
          <w:szCs w:val="20"/>
        </w:rPr>
        <w:t xml:space="preserve"> </w:t>
      </w:r>
      <w:r w:rsidRPr="00AB5C1B">
        <w:rPr>
          <w:rFonts w:ascii="Arial" w:hAnsi="Arial" w:cs="Arial"/>
          <w:sz w:val="20"/>
          <w:szCs w:val="20"/>
        </w:rPr>
        <w:t>amount.</w:t>
      </w:r>
      <w:bookmarkEnd w:id="63"/>
    </w:p>
    <w:p w14:paraId="65F73931" w14:textId="77777777" w:rsidR="00EA29B1" w:rsidRPr="00AB5C1B" w:rsidRDefault="00265C72" w:rsidP="00AB5C1B">
      <w:pPr>
        <w:pStyle w:val="ListParagraph"/>
        <w:numPr>
          <w:ilvl w:val="1"/>
          <w:numId w:val="12"/>
        </w:numPr>
        <w:tabs>
          <w:tab w:val="left" w:pos="686"/>
        </w:tabs>
        <w:spacing w:before="0" w:after="200"/>
        <w:ind w:left="685" w:right="357" w:hanging="566"/>
        <w:rPr>
          <w:rFonts w:ascii="Arial" w:hAnsi="Arial" w:cs="Arial"/>
          <w:sz w:val="20"/>
          <w:szCs w:val="20"/>
        </w:rPr>
      </w:pPr>
      <w:r w:rsidRPr="00AB5C1B">
        <w:rPr>
          <w:rFonts w:ascii="Arial" w:hAnsi="Arial" w:cs="Arial"/>
          <w:sz w:val="20"/>
          <w:szCs w:val="20"/>
        </w:rPr>
        <w:t xml:space="preserve">The Recipient is liable for and indemnifies </w:t>
      </w:r>
      <w:r w:rsidR="00BF0141" w:rsidRPr="00AB5C1B">
        <w:rPr>
          <w:rFonts w:ascii="Arial" w:hAnsi="Arial" w:cs="Arial"/>
          <w:sz w:val="20"/>
          <w:szCs w:val="20"/>
        </w:rPr>
        <w:t xml:space="preserve">TAS DCRC </w:t>
      </w:r>
      <w:r w:rsidRPr="00AB5C1B">
        <w:rPr>
          <w:rFonts w:ascii="Arial" w:hAnsi="Arial" w:cs="Arial"/>
          <w:sz w:val="20"/>
          <w:szCs w:val="20"/>
        </w:rPr>
        <w:t>against any claim, loss or damage arising in connection</w:t>
      </w:r>
      <w:r w:rsidRPr="00AB5C1B">
        <w:rPr>
          <w:rFonts w:ascii="Arial" w:hAnsi="Arial" w:cs="Arial"/>
          <w:spacing w:val="-6"/>
          <w:sz w:val="20"/>
          <w:szCs w:val="20"/>
        </w:rPr>
        <w:t xml:space="preserve"> </w:t>
      </w:r>
      <w:r w:rsidRPr="00AB5C1B">
        <w:rPr>
          <w:rFonts w:ascii="Arial" w:hAnsi="Arial" w:cs="Arial"/>
          <w:sz w:val="20"/>
          <w:szCs w:val="20"/>
        </w:rPr>
        <w:t>with:</w:t>
      </w:r>
    </w:p>
    <w:p w14:paraId="51BA62E8" w14:textId="77777777" w:rsidR="00EA29B1" w:rsidRPr="00AB5C1B" w:rsidRDefault="00265C72" w:rsidP="00AB5C1B">
      <w:pPr>
        <w:pStyle w:val="ListParagraph"/>
        <w:numPr>
          <w:ilvl w:val="2"/>
          <w:numId w:val="12"/>
        </w:numPr>
        <w:tabs>
          <w:tab w:val="left" w:pos="1111"/>
        </w:tabs>
        <w:spacing w:before="0" w:after="200"/>
        <w:ind w:left="1110" w:right="294" w:hanging="425"/>
        <w:jc w:val="left"/>
        <w:rPr>
          <w:rFonts w:ascii="Arial" w:hAnsi="Arial" w:cs="Arial"/>
          <w:sz w:val="20"/>
          <w:szCs w:val="20"/>
        </w:rPr>
      </w:pPr>
      <w:r w:rsidRPr="00AB5C1B">
        <w:rPr>
          <w:rFonts w:ascii="Arial" w:hAnsi="Arial" w:cs="Arial"/>
          <w:sz w:val="20"/>
          <w:szCs w:val="20"/>
        </w:rPr>
        <w:t>the Recipient and its employees, contractors and agents act</w:t>
      </w:r>
      <w:r w:rsidR="00BF0141" w:rsidRPr="00AB5C1B">
        <w:rPr>
          <w:rFonts w:ascii="Arial" w:hAnsi="Arial" w:cs="Arial"/>
          <w:sz w:val="20"/>
          <w:szCs w:val="20"/>
        </w:rPr>
        <w:t>s</w:t>
      </w:r>
      <w:r w:rsidRPr="00AB5C1B">
        <w:rPr>
          <w:rFonts w:ascii="Arial" w:hAnsi="Arial" w:cs="Arial"/>
          <w:sz w:val="20"/>
          <w:szCs w:val="20"/>
        </w:rPr>
        <w:t xml:space="preserve"> or omission</w:t>
      </w:r>
      <w:r w:rsidR="00BF0141" w:rsidRPr="00AB5C1B">
        <w:rPr>
          <w:rFonts w:ascii="Arial" w:hAnsi="Arial" w:cs="Arial"/>
          <w:sz w:val="20"/>
          <w:szCs w:val="20"/>
        </w:rPr>
        <w:t>s</w:t>
      </w:r>
      <w:r w:rsidRPr="00AB5C1B">
        <w:rPr>
          <w:rFonts w:ascii="Arial" w:hAnsi="Arial" w:cs="Arial"/>
          <w:sz w:val="20"/>
          <w:szCs w:val="20"/>
        </w:rPr>
        <w:t>;</w:t>
      </w:r>
      <w:r w:rsidRPr="00AB5C1B">
        <w:rPr>
          <w:rFonts w:ascii="Arial" w:hAnsi="Arial" w:cs="Arial"/>
          <w:spacing w:val="-14"/>
          <w:sz w:val="20"/>
          <w:szCs w:val="20"/>
        </w:rPr>
        <w:t xml:space="preserve"> </w:t>
      </w:r>
      <w:r w:rsidRPr="00AB5C1B">
        <w:rPr>
          <w:rFonts w:ascii="Arial" w:hAnsi="Arial" w:cs="Arial"/>
          <w:sz w:val="20"/>
          <w:szCs w:val="20"/>
        </w:rPr>
        <w:t>or</w:t>
      </w:r>
    </w:p>
    <w:p w14:paraId="6CE557F2" w14:textId="77777777" w:rsidR="00EA29B1" w:rsidRPr="00AB5C1B" w:rsidRDefault="00265C72" w:rsidP="00AB5C1B">
      <w:pPr>
        <w:pStyle w:val="ListParagraph"/>
        <w:numPr>
          <w:ilvl w:val="2"/>
          <w:numId w:val="12"/>
        </w:numPr>
        <w:tabs>
          <w:tab w:val="left" w:pos="1113"/>
        </w:tabs>
        <w:spacing w:before="0" w:after="200"/>
        <w:ind w:hanging="427"/>
        <w:jc w:val="left"/>
        <w:rPr>
          <w:rFonts w:ascii="Arial" w:hAnsi="Arial" w:cs="Arial"/>
          <w:sz w:val="20"/>
          <w:szCs w:val="20"/>
        </w:rPr>
      </w:pPr>
      <w:r w:rsidRPr="00AB5C1B">
        <w:rPr>
          <w:rFonts w:ascii="Arial" w:hAnsi="Arial" w:cs="Arial"/>
          <w:sz w:val="20"/>
          <w:szCs w:val="20"/>
        </w:rPr>
        <w:t>the Recipient’s breach of the</w:t>
      </w:r>
      <w:r w:rsidRPr="00AB5C1B">
        <w:rPr>
          <w:rFonts w:ascii="Arial" w:hAnsi="Arial" w:cs="Arial"/>
          <w:spacing w:val="-8"/>
          <w:sz w:val="20"/>
          <w:szCs w:val="20"/>
        </w:rPr>
        <w:t xml:space="preserve"> </w:t>
      </w:r>
      <w:r w:rsidRPr="00AB5C1B">
        <w:rPr>
          <w:rFonts w:ascii="Arial" w:hAnsi="Arial" w:cs="Arial"/>
          <w:sz w:val="20"/>
          <w:szCs w:val="20"/>
        </w:rPr>
        <w:t>Agreement.</w:t>
      </w:r>
    </w:p>
    <w:p w14:paraId="48E65C0F" w14:textId="77777777" w:rsidR="00EA29B1" w:rsidRPr="00AB5C1B" w:rsidRDefault="00265C72" w:rsidP="00AB5C1B">
      <w:pPr>
        <w:pStyle w:val="ListParagraph"/>
        <w:numPr>
          <w:ilvl w:val="1"/>
          <w:numId w:val="12"/>
        </w:numPr>
        <w:tabs>
          <w:tab w:val="left" w:pos="685"/>
        </w:tabs>
        <w:spacing w:before="0" w:after="200"/>
        <w:ind w:left="684" w:right="185" w:hanging="566"/>
        <w:rPr>
          <w:rFonts w:ascii="Arial" w:hAnsi="Arial" w:cs="Arial"/>
          <w:sz w:val="20"/>
          <w:szCs w:val="20"/>
        </w:rPr>
      </w:pPr>
      <w:r w:rsidRPr="00AB5C1B">
        <w:rPr>
          <w:rFonts w:ascii="Arial" w:hAnsi="Arial" w:cs="Arial"/>
          <w:sz w:val="20"/>
          <w:szCs w:val="20"/>
        </w:rPr>
        <w:t xml:space="preserve">The Recipient’s obligation to indemnify </w:t>
      </w:r>
      <w:r w:rsidR="00BF0141" w:rsidRPr="00AB5C1B">
        <w:rPr>
          <w:rFonts w:ascii="Arial" w:hAnsi="Arial" w:cs="Arial"/>
          <w:sz w:val="20"/>
          <w:szCs w:val="20"/>
        </w:rPr>
        <w:t>T</w:t>
      </w:r>
      <w:r w:rsidR="00671DDE">
        <w:rPr>
          <w:rFonts w:ascii="Arial" w:hAnsi="Arial" w:cs="Arial"/>
          <w:sz w:val="20"/>
          <w:szCs w:val="20"/>
        </w:rPr>
        <w:t>AS</w:t>
      </w:r>
      <w:r w:rsidR="00BF0141" w:rsidRPr="00AB5C1B">
        <w:rPr>
          <w:rFonts w:ascii="Arial" w:hAnsi="Arial" w:cs="Arial"/>
          <w:sz w:val="20"/>
          <w:szCs w:val="20"/>
        </w:rPr>
        <w:t xml:space="preserve"> DCRC </w:t>
      </w:r>
      <w:r w:rsidRPr="00AB5C1B">
        <w:rPr>
          <w:rFonts w:ascii="Arial" w:hAnsi="Arial" w:cs="Arial"/>
          <w:sz w:val="20"/>
          <w:szCs w:val="20"/>
        </w:rPr>
        <w:t xml:space="preserve">will reduce proportionally to the extent any act or omission involving fault on the part of </w:t>
      </w:r>
      <w:r w:rsidR="00BF0141" w:rsidRPr="00AB5C1B">
        <w:rPr>
          <w:rFonts w:ascii="Arial" w:hAnsi="Arial" w:cs="Arial"/>
          <w:sz w:val="20"/>
          <w:szCs w:val="20"/>
        </w:rPr>
        <w:t>TAS DCRC</w:t>
      </w:r>
      <w:r w:rsidRPr="00AB5C1B">
        <w:rPr>
          <w:rFonts w:ascii="Arial" w:hAnsi="Arial" w:cs="Arial"/>
          <w:sz w:val="20"/>
          <w:szCs w:val="20"/>
        </w:rPr>
        <w:t xml:space="preserve"> contributed to the claim, loss or</w:t>
      </w:r>
      <w:r w:rsidRPr="00AB5C1B">
        <w:rPr>
          <w:rFonts w:ascii="Arial" w:hAnsi="Arial" w:cs="Arial"/>
          <w:spacing w:val="-5"/>
          <w:sz w:val="20"/>
          <w:szCs w:val="20"/>
        </w:rPr>
        <w:t xml:space="preserve"> </w:t>
      </w:r>
      <w:r w:rsidRPr="00AB5C1B">
        <w:rPr>
          <w:rFonts w:ascii="Arial" w:hAnsi="Arial" w:cs="Arial"/>
          <w:sz w:val="20"/>
          <w:szCs w:val="20"/>
        </w:rPr>
        <w:t>damage.</w:t>
      </w:r>
    </w:p>
    <w:p w14:paraId="248D6610" w14:textId="77777777" w:rsidR="00EA29B1" w:rsidRPr="00AB5C1B" w:rsidRDefault="00265C72" w:rsidP="00AB5C1B">
      <w:pPr>
        <w:pStyle w:val="ListParagraph"/>
        <w:numPr>
          <w:ilvl w:val="1"/>
          <w:numId w:val="12"/>
        </w:numPr>
        <w:tabs>
          <w:tab w:val="left" w:pos="687"/>
        </w:tabs>
        <w:spacing w:before="0" w:after="200"/>
        <w:ind w:left="685" w:right="148" w:hanging="566"/>
        <w:rPr>
          <w:rFonts w:ascii="Arial" w:hAnsi="Arial" w:cs="Arial"/>
          <w:sz w:val="20"/>
          <w:szCs w:val="20"/>
        </w:rPr>
      </w:pPr>
      <w:r w:rsidRPr="00AB5C1B">
        <w:rPr>
          <w:rFonts w:ascii="Arial" w:hAnsi="Arial" w:cs="Arial"/>
          <w:sz w:val="20"/>
          <w:szCs w:val="20"/>
        </w:rPr>
        <w:t xml:space="preserve">Neither Party will, in any circumstances, </w:t>
      </w:r>
      <w:r w:rsidRPr="00AB5C1B">
        <w:rPr>
          <w:rFonts w:ascii="Arial" w:hAnsi="Arial" w:cs="Arial"/>
          <w:spacing w:val="-4"/>
          <w:sz w:val="20"/>
          <w:szCs w:val="20"/>
        </w:rPr>
        <w:t xml:space="preserve">be </w:t>
      </w:r>
      <w:r w:rsidRPr="00AB5C1B">
        <w:rPr>
          <w:rFonts w:ascii="Arial" w:hAnsi="Arial" w:cs="Arial"/>
          <w:sz w:val="20"/>
          <w:szCs w:val="20"/>
        </w:rPr>
        <w:t>liable for any loss of revenue, profit, opportunity, goodwill, reputation or any indirect or consequential loss of the other Party in connection with the</w:t>
      </w:r>
      <w:r w:rsidRPr="00AB5C1B">
        <w:rPr>
          <w:rFonts w:ascii="Arial" w:hAnsi="Arial" w:cs="Arial"/>
          <w:spacing w:val="-4"/>
          <w:sz w:val="20"/>
          <w:szCs w:val="20"/>
        </w:rPr>
        <w:t xml:space="preserve"> </w:t>
      </w:r>
      <w:r w:rsidRPr="00AB5C1B">
        <w:rPr>
          <w:rFonts w:ascii="Arial" w:hAnsi="Arial" w:cs="Arial"/>
          <w:sz w:val="20"/>
          <w:szCs w:val="20"/>
        </w:rPr>
        <w:t>Agreement.</w:t>
      </w:r>
    </w:p>
    <w:p w14:paraId="38C9196B" w14:textId="77777777" w:rsidR="00BF0141" w:rsidRPr="00AB5C1B" w:rsidRDefault="00BF0141" w:rsidP="00AB5C1B">
      <w:pPr>
        <w:pStyle w:val="ListParagraph"/>
        <w:numPr>
          <w:ilvl w:val="1"/>
          <w:numId w:val="12"/>
        </w:numPr>
        <w:tabs>
          <w:tab w:val="left" w:pos="687"/>
        </w:tabs>
        <w:spacing w:before="0" w:after="200"/>
        <w:ind w:left="685" w:right="148" w:hanging="566"/>
        <w:rPr>
          <w:rFonts w:ascii="Arial" w:hAnsi="Arial" w:cs="Arial"/>
          <w:sz w:val="20"/>
          <w:szCs w:val="20"/>
        </w:rPr>
      </w:pPr>
      <w:bookmarkStart w:id="64" w:name="_Ref15061353"/>
      <w:r w:rsidRPr="00AB5C1B">
        <w:rPr>
          <w:rFonts w:ascii="Arial" w:hAnsi="Arial" w:cs="Arial"/>
          <w:sz w:val="20"/>
          <w:szCs w:val="20"/>
        </w:rPr>
        <w:t xml:space="preserve">Notwithstanding clause </w:t>
      </w:r>
      <w:r w:rsidR="00671DDE">
        <w:rPr>
          <w:rFonts w:ascii="Arial" w:hAnsi="Arial" w:cs="Arial"/>
          <w:sz w:val="20"/>
          <w:szCs w:val="20"/>
        </w:rPr>
        <w:fldChar w:fldCharType="begin"/>
      </w:r>
      <w:r w:rsidR="00671DDE">
        <w:rPr>
          <w:rFonts w:ascii="Arial" w:hAnsi="Arial" w:cs="Arial"/>
          <w:sz w:val="20"/>
          <w:szCs w:val="20"/>
        </w:rPr>
        <w:instrText xml:space="preserve"> REF _Ref15061426 \n \h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15.1</w:t>
      </w:r>
      <w:r w:rsidR="00671DDE">
        <w:rPr>
          <w:rFonts w:ascii="Arial" w:hAnsi="Arial" w:cs="Arial"/>
          <w:sz w:val="20"/>
          <w:szCs w:val="20"/>
        </w:rPr>
        <w:fldChar w:fldCharType="end"/>
      </w:r>
      <w:r w:rsidRPr="00AB5C1B">
        <w:rPr>
          <w:rFonts w:ascii="Arial" w:hAnsi="Arial" w:cs="Arial"/>
          <w:sz w:val="20"/>
          <w:szCs w:val="20"/>
        </w:rPr>
        <w:t xml:space="preserve"> but subject to the Recipient’s compliance with its obligations under clause </w:t>
      </w:r>
      <w:r w:rsidR="00671DDE">
        <w:rPr>
          <w:rFonts w:ascii="Arial" w:hAnsi="Arial" w:cs="Arial"/>
          <w:sz w:val="20"/>
          <w:szCs w:val="20"/>
        </w:rPr>
        <w:fldChar w:fldCharType="begin"/>
      </w:r>
      <w:r w:rsidR="00671DDE">
        <w:rPr>
          <w:rFonts w:ascii="Arial" w:hAnsi="Arial" w:cs="Arial"/>
          <w:sz w:val="20"/>
          <w:szCs w:val="20"/>
        </w:rPr>
        <w:instrText xml:space="preserve"> REF _Ref15061438 \n \h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7</w:t>
      </w:r>
      <w:r w:rsidR="00671DDE">
        <w:rPr>
          <w:rFonts w:ascii="Arial" w:hAnsi="Arial" w:cs="Arial"/>
          <w:sz w:val="20"/>
          <w:szCs w:val="20"/>
        </w:rPr>
        <w:fldChar w:fldCharType="end"/>
      </w:r>
      <w:r w:rsidRPr="00AB5C1B">
        <w:rPr>
          <w:rFonts w:ascii="Arial" w:hAnsi="Arial" w:cs="Arial"/>
          <w:sz w:val="20"/>
          <w:szCs w:val="20"/>
        </w:rPr>
        <w:t>, TAS DCRC will use the Fellowship IP in accordance with its rights under th</w:t>
      </w:r>
      <w:r w:rsidR="002C7EBB">
        <w:rPr>
          <w:rFonts w:ascii="Arial" w:hAnsi="Arial" w:cs="Arial"/>
          <w:sz w:val="20"/>
          <w:szCs w:val="20"/>
        </w:rPr>
        <w:t>e</w:t>
      </w:r>
      <w:r w:rsidRPr="00AB5C1B">
        <w:rPr>
          <w:rFonts w:ascii="Arial" w:hAnsi="Arial" w:cs="Arial"/>
          <w:sz w:val="20"/>
          <w:szCs w:val="20"/>
        </w:rPr>
        <w:t xml:space="preserve"> Agreement at its own risk.</w:t>
      </w:r>
      <w:bookmarkEnd w:id="64"/>
    </w:p>
    <w:p w14:paraId="53A64365" w14:textId="77777777" w:rsidR="00EA29B1" w:rsidRPr="00AB5C1B" w:rsidRDefault="00265C72" w:rsidP="00AB5C1B">
      <w:pPr>
        <w:pStyle w:val="Heading2"/>
        <w:numPr>
          <w:ilvl w:val="0"/>
          <w:numId w:val="12"/>
        </w:numPr>
        <w:tabs>
          <w:tab w:val="left" w:pos="686"/>
          <w:tab w:val="left" w:pos="687"/>
        </w:tabs>
        <w:spacing w:after="200" w:line="240" w:lineRule="auto"/>
        <w:rPr>
          <w:rFonts w:ascii="Arial" w:hAnsi="Arial" w:cs="Arial"/>
          <w:sz w:val="20"/>
          <w:szCs w:val="20"/>
        </w:rPr>
      </w:pPr>
      <w:bookmarkStart w:id="65" w:name="14._Insurance"/>
      <w:bookmarkStart w:id="66" w:name="_Ref15061711"/>
      <w:bookmarkEnd w:id="65"/>
      <w:r w:rsidRPr="00AB5C1B">
        <w:rPr>
          <w:rFonts w:ascii="Arial" w:hAnsi="Arial" w:cs="Arial"/>
          <w:sz w:val="20"/>
          <w:szCs w:val="20"/>
        </w:rPr>
        <w:t>Insurance</w:t>
      </w:r>
      <w:bookmarkEnd w:id="66"/>
    </w:p>
    <w:p w14:paraId="22DBC145" w14:textId="0FB3B2E6" w:rsidR="00EA29B1" w:rsidRPr="00AB5C1B" w:rsidRDefault="00265C72" w:rsidP="00234C43">
      <w:pPr>
        <w:pStyle w:val="ListParagraph"/>
        <w:tabs>
          <w:tab w:val="left" w:pos="694"/>
        </w:tabs>
        <w:spacing w:before="0" w:after="200"/>
        <w:ind w:left="693" w:right="312" w:firstLine="0"/>
        <w:rPr>
          <w:rFonts w:ascii="Arial" w:hAnsi="Arial" w:cs="Arial"/>
          <w:sz w:val="20"/>
          <w:szCs w:val="20"/>
        </w:rPr>
      </w:pPr>
      <w:r w:rsidRPr="00AB5C1B">
        <w:rPr>
          <w:rFonts w:ascii="Arial" w:hAnsi="Arial" w:cs="Arial"/>
          <w:sz w:val="20"/>
          <w:szCs w:val="20"/>
        </w:rPr>
        <w:t xml:space="preserve">The Recipient agrees to maintain adequate insurance, as outlined in Item 14 of Schedule 1, for the duration of the Agreement. The Recipient must provide evidence of this insurance, if requested by </w:t>
      </w:r>
      <w:r w:rsidR="00BF0141" w:rsidRPr="00AB5C1B">
        <w:rPr>
          <w:rFonts w:ascii="Arial" w:hAnsi="Arial" w:cs="Arial"/>
          <w:sz w:val="20"/>
          <w:szCs w:val="20"/>
        </w:rPr>
        <w:t>TAS DCRC</w:t>
      </w:r>
      <w:r w:rsidRPr="00AB5C1B">
        <w:rPr>
          <w:rFonts w:ascii="Arial" w:hAnsi="Arial" w:cs="Arial"/>
          <w:sz w:val="20"/>
          <w:szCs w:val="20"/>
        </w:rPr>
        <w:t>.</w:t>
      </w:r>
    </w:p>
    <w:p w14:paraId="0481E03A" w14:textId="77777777" w:rsidR="00EA29B1" w:rsidRPr="00AB5C1B" w:rsidRDefault="00265C72" w:rsidP="00AB5C1B">
      <w:pPr>
        <w:pStyle w:val="Heading2"/>
        <w:numPr>
          <w:ilvl w:val="0"/>
          <w:numId w:val="12"/>
        </w:numPr>
        <w:tabs>
          <w:tab w:val="left" w:pos="686"/>
          <w:tab w:val="left" w:pos="687"/>
        </w:tabs>
        <w:spacing w:after="200" w:line="240" w:lineRule="auto"/>
        <w:rPr>
          <w:rFonts w:ascii="Arial" w:hAnsi="Arial" w:cs="Arial"/>
          <w:sz w:val="20"/>
          <w:szCs w:val="20"/>
        </w:rPr>
      </w:pPr>
      <w:bookmarkStart w:id="67" w:name="_Ref15061703"/>
      <w:r w:rsidRPr="00AB5C1B">
        <w:rPr>
          <w:rFonts w:ascii="Arial" w:hAnsi="Arial" w:cs="Arial"/>
          <w:sz w:val="20"/>
          <w:szCs w:val="20"/>
        </w:rPr>
        <w:t>GST</w:t>
      </w:r>
      <w:bookmarkEnd w:id="67"/>
    </w:p>
    <w:p w14:paraId="2AFD8A3A" w14:textId="77777777" w:rsidR="00EA29B1" w:rsidRPr="00AB5C1B" w:rsidRDefault="00265C72" w:rsidP="00AB5C1B">
      <w:pPr>
        <w:pStyle w:val="ListParagraph"/>
        <w:numPr>
          <w:ilvl w:val="1"/>
          <w:numId w:val="12"/>
        </w:numPr>
        <w:tabs>
          <w:tab w:val="left" w:pos="687"/>
        </w:tabs>
        <w:spacing w:before="0" w:after="200"/>
        <w:ind w:left="686" w:right="438" w:hanging="567"/>
        <w:rPr>
          <w:rFonts w:ascii="Arial" w:hAnsi="Arial" w:cs="Arial"/>
          <w:sz w:val="20"/>
          <w:szCs w:val="20"/>
        </w:rPr>
      </w:pPr>
      <w:r w:rsidRPr="00AB5C1B">
        <w:rPr>
          <w:rFonts w:ascii="Arial" w:hAnsi="Arial" w:cs="Arial"/>
          <w:sz w:val="20"/>
          <w:szCs w:val="20"/>
        </w:rPr>
        <w:t>Unless otherwise stated, all amounts payable are exclusive of</w:t>
      </w:r>
      <w:r w:rsidRPr="00AB5C1B">
        <w:rPr>
          <w:rFonts w:ascii="Arial" w:hAnsi="Arial" w:cs="Arial"/>
          <w:spacing w:val="-2"/>
          <w:sz w:val="20"/>
          <w:szCs w:val="20"/>
        </w:rPr>
        <w:t xml:space="preserve"> </w:t>
      </w:r>
      <w:r w:rsidRPr="00AB5C1B">
        <w:rPr>
          <w:rFonts w:ascii="Arial" w:hAnsi="Arial" w:cs="Arial"/>
          <w:sz w:val="20"/>
          <w:szCs w:val="20"/>
        </w:rPr>
        <w:t>GST.</w:t>
      </w:r>
    </w:p>
    <w:p w14:paraId="02DEA417" w14:textId="77777777" w:rsidR="00EA29B1" w:rsidRPr="00AB5C1B" w:rsidRDefault="00265C72" w:rsidP="00AB5C1B">
      <w:pPr>
        <w:pStyle w:val="ListParagraph"/>
        <w:numPr>
          <w:ilvl w:val="1"/>
          <w:numId w:val="12"/>
        </w:numPr>
        <w:tabs>
          <w:tab w:val="left" w:pos="687"/>
        </w:tabs>
        <w:spacing w:before="0" w:after="200"/>
        <w:ind w:left="686" w:right="438" w:hanging="567"/>
        <w:rPr>
          <w:rFonts w:ascii="Arial" w:hAnsi="Arial" w:cs="Arial"/>
          <w:sz w:val="20"/>
          <w:szCs w:val="20"/>
        </w:rPr>
      </w:pPr>
      <w:r w:rsidRPr="00AB5C1B">
        <w:rPr>
          <w:rFonts w:ascii="Arial" w:hAnsi="Arial" w:cs="Arial"/>
          <w:sz w:val="20"/>
          <w:szCs w:val="20"/>
        </w:rPr>
        <w:t>A Party need not make a payment for a taxable supply until it receives a tax invoice (or</w:t>
      </w:r>
      <w:r w:rsidR="008836FF" w:rsidRPr="00AB5C1B">
        <w:rPr>
          <w:rFonts w:ascii="Arial" w:hAnsi="Arial" w:cs="Arial"/>
          <w:sz w:val="20"/>
          <w:szCs w:val="20"/>
        </w:rPr>
        <w:t xml:space="preserve"> </w:t>
      </w:r>
      <w:r w:rsidRPr="00AB5C1B">
        <w:rPr>
          <w:rFonts w:ascii="Arial" w:hAnsi="Arial" w:cs="Arial"/>
          <w:sz w:val="20"/>
          <w:szCs w:val="20"/>
        </w:rPr>
        <w:t>adjustment note) for that supply.</w:t>
      </w:r>
    </w:p>
    <w:p w14:paraId="0421FD38" w14:textId="77777777" w:rsidR="00EA29B1" w:rsidRPr="00AB5C1B" w:rsidRDefault="00265C72" w:rsidP="00AB5C1B">
      <w:pPr>
        <w:pStyle w:val="ListParagraph"/>
        <w:numPr>
          <w:ilvl w:val="1"/>
          <w:numId w:val="12"/>
        </w:numPr>
        <w:tabs>
          <w:tab w:val="left" w:pos="686"/>
        </w:tabs>
        <w:spacing w:before="0" w:after="200"/>
        <w:ind w:left="685" w:right="67" w:hanging="566"/>
        <w:rPr>
          <w:rFonts w:ascii="Arial" w:hAnsi="Arial" w:cs="Arial"/>
          <w:sz w:val="20"/>
          <w:szCs w:val="20"/>
        </w:rPr>
      </w:pPr>
      <w:r w:rsidRPr="00AB5C1B">
        <w:rPr>
          <w:rFonts w:ascii="Arial" w:hAnsi="Arial" w:cs="Arial"/>
          <w:sz w:val="20"/>
          <w:szCs w:val="20"/>
        </w:rPr>
        <w:t xml:space="preserve">The Parties agree to use all reasonable endeavours to assist each other in meeting their </w:t>
      </w:r>
      <w:r w:rsidRPr="00AB5C1B">
        <w:rPr>
          <w:rFonts w:ascii="Arial" w:hAnsi="Arial" w:cs="Arial"/>
          <w:sz w:val="20"/>
          <w:szCs w:val="20"/>
        </w:rPr>
        <w:lastRenderedPageBreak/>
        <w:t>lawful obligations under the GST</w:t>
      </w:r>
      <w:r w:rsidRPr="00AB5C1B">
        <w:rPr>
          <w:rFonts w:ascii="Arial" w:hAnsi="Arial" w:cs="Arial"/>
          <w:spacing w:val="-2"/>
          <w:sz w:val="20"/>
          <w:szCs w:val="20"/>
        </w:rPr>
        <w:t xml:space="preserve"> </w:t>
      </w:r>
      <w:r w:rsidRPr="00AB5C1B">
        <w:rPr>
          <w:rFonts w:ascii="Arial" w:hAnsi="Arial" w:cs="Arial"/>
          <w:sz w:val="20"/>
          <w:szCs w:val="20"/>
        </w:rPr>
        <w:t>law.</w:t>
      </w:r>
    </w:p>
    <w:p w14:paraId="74F795F1" w14:textId="77777777" w:rsidR="00EA29B1" w:rsidRPr="00AB5C1B" w:rsidRDefault="00265C72" w:rsidP="00AB5C1B">
      <w:pPr>
        <w:pStyle w:val="Heading2"/>
        <w:numPr>
          <w:ilvl w:val="0"/>
          <w:numId w:val="12"/>
        </w:numPr>
        <w:tabs>
          <w:tab w:val="left" w:pos="686"/>
          <w:tab w:val="left" w:pos="687"/>
        </w:tabs>
        <w:spacing w:after="200" w:line="240" w:lineRule="auto"/>
        <w:ind w:hanging="566"/>
        <w:rPr>
          <w:rFonts w:ascii="Arial" w:hAnsi="Arial" w:cs="Arial"/>
          <w:sz w:val="20"/>
          <w:szCs w:val="20"/>
        </w:rPr>
      </w:pPr>
      <w:bookmarkStart w:id="68" w:name="16._General"/>
      <w:bookmarkStart w:id="69" w:name="_Ref15061722"/>
      <w:bookmarkEnd w:id="68"/>
      <w:r w:rsidRPr="00AB5C1B">
        <w:rPr>
          <w:rFonts w:ascii="Arial" w:hAnsi="Arial" w:cs="Arial"/>
          <w:sz w:val="20"/>
          <w:szCs w:val="20"/>
        </w:rPr>
        <w:t>General</w:t>
      </w:r>
      <w:bookmarkEnd w:id="69"/>
    </w:p>
    <w:p w14:paraId="02110AA5" w14:textId="77777777" w:rsidR="00EA29B1" w:rsidRPr="00AB5C1B" w:rsidRDefault="00265C72" w:rsidP="00AB5C1B">
      <w:pPr>
        <w:pStyle w:val="ListParagraph"/>
        <w:numPr>
          <w:ilvl w:val="1"/>
          <w:numId w:val="12"/>
        </w:numPr>
        <w:tabs>
          <w:tab w:val="left" w:pos="687"/>
        </w:tabs>
        <w:spacing w:before="0" w:after="200"/>
        <w:ind w:left="686" w:right="90" w:hanging="566"/>
        <w:rPr>
          <w:rFonts w:ascii="Arial" w:hAnsi="Arial" w:cs="Arial"/>
          <w:sz w:val="20"/>
          <w:szCs w:val="20"/>
        </w:rPr>
      </w:pPr>
      <w:bookmarkStart w:id="70" w:name="16.1_Governing_Law_–_The_Agreement_is_go"/>
      <w:bookmarkEnd w:id="70"/>
      <w:r w:rsidRPr="00AB5C1B">
        <w:rPr>
          <w:rFonts w:ascii="Arial" w:hAnsi="Arial" w:cs="Arial"/>
          <w:b/>
          <w:sz w:val="20"/>
          <w:szCs w:val="20"/>
        </w:rPr>
        <w:t xml:space="preserve">Governing Law </w:t>
      </w:r>
      <w:r w:rsidRPr="00AB5C1B">
        <w:rPr>
          <w:rFonts w:ascii="Arial" w:hAnsi="Arial" w:cs="Arial"/>
          <w:sz w:val="20"/>
          <w:szCs w:val="20"/>
        </w:rPr>
        <w:t>– The Agreement is governed by the law of the State of Queensland and the Parties agree to submit to the jurisdiction of the courts of the State of</w:t>
      </w:r>
      <w:r w:rsidRPr="00AB5C1B">
        <w:rPr>
          <w:rFonts w:ascii="Arial" w:hAnsi="Arial" w:cs="Arial"/>
          <w:spacing w:val="-9"/>
          <w:sz w:val="20"/>
          <w:szCs w:val="20"/>
        </w:rPr>
        <w:t xml:space="preserve"> </w:t>
      </w:r>
      <w:r w:rsidRPr="00AB5C1B">
        <w:rPr>
          <w:rFonts w:ascii="Arial" w:hAnsi="Arial" w:cs="Arial"/>
          <w:sz w:val="20"/>
          <w:szCs w:val="20"/>
        </w:rPr>
        <w:t>Queensland.</w:t>
      </w:r>
    </w:p>
    <w:p w14:paraId="6599E8C6" w14:textId="77777777" w:rsidR="00EA29B1" w:rsidRPr="00AB5C1B" w:rsidRDefault="00265C72" w:rsidP="00AB5C1B">
      <w:pPr>
        <w:pStyle w:val="ListParagraph"/>
        <w:numPr>
          <w:ilvl w:val="1"/>
          <w:numId w:val="12"/>
        </w:numPr>
        <w:tabs>
          <w:tab w:val="left" w:pos="686"/>
        </w:tabs>
        <w:spacing w:before="0" w:after="200"/>
        <w:ind w:left="685" w:right="38" w:hanging="566"/>
        <w:rPr>
          <w:rFonts w:ascii="Arial" w:hAnsi="Arial" w:cs="Arial"/>
          <w:sz w:val="20"/>
          <w:szCs w:val="20"/>
        </w:rPr>
      </w:pPr>
      <w:bookmarkStart w:id="71" w:name="16.2_Entire_Agreement_–_The_Agreement_co"/>
      <w:bookmarkEnd w:id="71"/>
      <w:r w:rsidRPr="00AB5C1B">
        <w:rPr>
          <w:rFonts w:ascii="Arial" w:hAnsi="Arial" w:cs="Arial"/>
          <w:b/>
          <w:sz w:val="20"/>
          <w:szCs w:val="20"/>
        </w:rPr>
        <w:t xml:space="preserve">Entire Agreement </w:t>
      </w:r>
      <w:r w:rsidRPr="00AB5C1B">
        <w:rPr>
          <w:rFonts w:ascii="Arial" w:hAnsi="Arial" w:cs="Arial"/>
          <w:sz w:val="20"/>
          <w:szCs w:val="20"/>
        </w:rPr>
        <w:t>– The Agreement constitutes the entire agreement between the Parties and supersedes all communications and negotiations (oral or written) between the</w:t>
      </w:r>
      <w:r w:rsidRPr="00AB5C1B">
        <w:rPr>
          <w:rFonts w:ascii="Arial" w:hAnsi="Arial" w:cs="Arial"/>
          <w:spacing w:val="-6"/>
          <w:sz w:val="20"/>
          <w:szCs w:val="20"/>
        </w:rPr>
        <w:t xml:space="preserve"> </w:t>
      </w:r>
      <w:r w:rsidRPr="00AB5C1B">
        <w:rPr>
          <w:rFonts w:ascii="Arial" w:hAnsi="Arial" w:cs="Arial"/>
          <w:sz w:val="20"/>
          <w:szCs w:val="20"/>
        </w:rPr>
        <w:t>Parties.</w:t>
      </w:r>
    </w:p>
    <w:p w14:paraId="016BE5C5" w14:textId="77777777" w:rsidR="00EA29B1" w:rsidRPr="00AB5C1B" w:rsidRDefault="00265C72" w:rsidP="00AB5C1B">
      <w:pPr>
        <w:pStyle w:val="ListParagraph"/>
        <w:numPr>
          <w:ilvl w:val="1"/>
          <w:numId w:val="12"/>
        </w:numPr>
        <w:tabs>
          <w:tab w:val="left" w:pos="686"/>
        </w:tabs>
        <w:spacing w:before="0" w:after="200"/>
        <w:ind w:left="685" w:right="39" w:hanging="566"/>
        <w:rPr>
          <w:rFonts w:ascii="Arial" w:hAnsi="Arial" w:cs="Arial"/>
          <w:sz w:val="20"/>
          <w:szCs w:val="20"/>
        </w:rPr>
      </w:pPr>
      <w:bookmarkStart w:id="72" w:name="16.3_Waiver_–_No_right_under_this_Agreem"/>
      <w:bookmarkEnd w:id="72"/>
      <w:r w:rsidRPr="00AB5C1B">
        <w:rPr>
          <w:rFonts w:ascii="Arial" w:hAnsi="Arial" w:cs="Arial"/>
          <w:b/>
          <w:sz w:val="20"/>
          <w:szCs w:val="20"/>
        </w:rPr>
        <w:t xml:space="preserve">Waiver </w:t>
      </w:r>
      <w:r w:rsidRPr="00AB5C1B">
        <w:rPr>
          <w:rFonts w:ascii="Arial" w:hAnsi="Arial" w:cs="Arial"/>
          <w:sz w:val="20"/>
          <w:szCs w:val="20"/>
        </w:rPr>
        <w:t>– No right under th</w:t>
      </w:r>
      <w:r w:rsidR="002C7EBB">
        <w:rPr>
          <w:rFonts w:ascii="Arial" w:hAnsi="Arial" w:cs="Arial"/>
          <w:sz w:val="20"/>
          <w:szCs w:val="20"/>
        </w:rPr>
        <w:t>e</w:t>
      </w:r>
      <w:r w:rsidRPr="00AB5C1B">
        <w:rPr>
          <w:rFonts w:ascii="Arial" w:hAnsi="Arial" w:cs="Arial"/>
          <w:sz w:val="20"/>
          <w:szCs w:val="20"/>
        </w:rPr>
        <w:t xml:space="preserve"> Agreement will be deemed to be waived except by notice in writing agreed by the waiving Party. A failure by a Party to enforce any provision of the Agreement will not constitute a waiver of that Party’s</w:t>
      </w:r>
      <w:r w:rsidRPr="00AB5C1B">
        <w:rPr>
          <w:rFonts w:ascii="Arial" w:hAnsi="Arial" w:cs="Arial"/>
          <w:spacing w:val="-9"/>
          <w:sz w:val="20"/>
          <w:szCs w:val="20"/>
        </w:rPr>
        <w:t xml:space="preserve"> </w:t>
      </w:r>
      <w:r w:rsidRPr="00AB5C1B">
        <w:rPr>
          <w:rFonts w:ascii="Arial" w:hAnsi="Arial" w:cs="Arial"/>
          <w:sz w:val="20"/>
          <w:szCs w:val="20"/>
        </w:rPr>
        <w:t>rights.</w:t>
      </w:r>
    </w:p>
    <w:p w14:paraId="615E5E59" w14:textId="77777777" w:rsidR="00EA29B1" w:rsidRPr="00AB5C1B" w:rsidRDefault="00265C72" w:rsidP="00AB5C1B">
      <w:pPr>
        <w:pStyle w:val="ListParagraph"/>
        <w:numPr>
          <w:ilvl w:val="1"/>
          <w:numId w:val="12"/>
        </w:numPr>
        <w:tabs>
          <w:tab w:val="left" w:pos="686"/>
        </w:tabs>
        <w:spacing w:before="0" w:after="200"/>
        <w:ind w:left="684" w:right="155" w:hanging="566"/>
        <w:rPr>
          <w:rFonts w:ascii="Arial" w:hAnsi="Arial" w:cs="Arial"/>
          <w:sz w:val="20"/>
          <w:szCs w:val="20"/>
        </w:rPr>
      </w:pPr>
      <w:bookmarkStart w:id="73" w:name="16.4_Severability_–_The_invalidity_or_un"/>
      <w:bookmarkEnd w:id="73"/>
      <w:r w:rsidRPr="00AB5C1B">
        <w:rPr>
          <w:rFonts w:ascii="Arial" w:hAnsi="Arial" w:cs="Arial"/>
          <w:b/>
          <w:sz w:val="20"/>
          <w:szCs w:val="20"/>
        </w:rPr>
        <w:t xml:space="preserve">Severability </w:t>
      </w:r>
      <w:r w:rsidRPr="00AB5C1B">
        <w:rPr>
          <w:rFonts w:ascii="Arial" w:hAnsi="Arial" w:cs="Arial"/>
          <w:sz w:val="20"/>
          <w:szCs w:val="20"/>
        </w:rPr>
        <w:t>– The invalidity or unenforceability of any provision of the Agreement does not invalidate the remaining provisions. Any illegal or invalid provision will be severable and all other provisions will remain in</w:t>
      </w:r>
      <w:r w:rsidRPr="00AB5C1B">
        <w:rPr>
          <w:rFonts w:ascii="Arial" w:hAnsi="Arial" w:cs="Arial"/>
          <w:spacing w:val="-7"/>
          <w:sz w:val="20"/>
          <w:szCs w:val="20"/>
        </w:rPr>
        <w:t xml:space="preserve"> </w:t>
      </w:r>
      <w:r w:rsidRPr="00AB5C1B">
        <w:rPr>
          <w:rFonts w:ascii="Arial" w:hAnsi="Arial" w:cs="Arial"/>
          <w:sz w:val="20"/>
          <w:szCs w:val="20"/>
        </w:rPr>
        <w:t>effect.</w:t>
      </w:r>
    </w:p>
    <w:p w14:paraId="5CAB35D3" w14:textId="77777777" w:rsidR="00EA29B1" w:rsidRPr="00AB5C1B" w:rsidRDefault="00265C72" w:rsidP="00AB5C1B">
      <w:pPr>
        <w:pStyle w:val="ListParagraph"/>
        <w:numPr>
          <w:ilvl w:val="1"/>
          <w:numId w:val="12"/>
        </w:numPr>
        <w:tabs>
          <w:tab w:val="left" w:pos="685"/>
        </w:tabs>
        <w:spacing w:before="0" w:after="200"/>
        <w:ind w:left="684" w:right="395" w:hanging="566"/>
        <w:rPr>
          <w:rFonts w:ascii="Arial" w:hAnsi="Arial" w:cs="Arial"/>
          <w:sz w:val="20"/>
          <w:szCs w:val="20"/>
        </w:rPr>
      </w:pPr>
      <w:bookmarkStart w:id="74" w:name="16.5_Variation_–_This_Agreement_may_be_v"/>
      <w:bookmarkEnd w:id="74"/>
      <w:r w:rsidRPr="00AB5C1B">
        <w:rPr>
          <w:rFonts w:ascii="Arial" w:hAnsi="Arial" w:cs="Arial"/>
          <w:b/>
          <w:sz w:val="20"/>
          <w:szCs w:val="20"/>
        </w:rPr>
        <w:t xml:space="preserve">Variation </w:t>
      </w:r>
      <w:r w:rsidRPr="00AB5C1B">
        <w:rPr>
          <w:rFonts w:ascii="Arial" w:hAnsi="Arial" w:cs="Arial"/>
          <w:sz w:val="20"/>
          <w:szCs w:val="20"/>
        </w:rPr>
        <w:t>– Th</w:t>
      </w:r>
      <w:r w:rsidR="002C7EBB">
        <w:rPr>
          <w:rFonts w:ascii="Arial" w:hAnsi="Arial" w:cs="Arial"/>
          <w:sz w:val="20"/>
          <w:szCs w:val="20"/>
        </w:rPr>
        <w:t>e</w:t>
      </w:r>
      <w:r w:rsidRPr="00AB5C1B">
        <w:rPr>
          <w:rFonts w:ascii="Arial" w:hAnsi="Arial" w:cs="Arial"/>
          <w:sz w:val="20"/>
          <w:szCs w:val="20"/>
        </w:rPr>
        <w:t xml:space="preserve"> Agreement may be varied in writing only, signed by the</w:t>
      </w:r>
      <w:r w:rsidRPr="00AB5C1B">
        <w:rPr>
          <w:rFonts w:ascii="Arial" w:hAnsi="Arial" w:cs="Arial"/>
          <w:spacing w:val="-7"/>
          <w:sz w:val="20"/>
          <w:szCs w:val="20"/>
        </w:rPr>
        <w:t xml:space="preserve"> </w:t>
      </w:r>
      <w:r w:rsidRPr="00AB5C1B">
        <w:rPr>
          <w:rFonts w:ascii="Arial" w:hAnsi="Arial" w:cs="Arial"/>
          <w:sz w:val="20"/>
          <w:szCs w:val="20"/>
        </w:rPr>
        <w:t>Parties.</w:t>
      </w:r>
    </w:p>
    <w:p w14:paraId="450B8981" w14:textId="77777777" w:rsidR="00A82D21" w:rsidRPr="00AB5C1B" w:rsidRDefault="00A82D21" w:rsidP="00AB5C1B">
      <w:pPr>
        <w:pStyle w:val="ListParagraph"/>
        <w:numPr>
          <w:ilvl w:val="1"/>
          <w:numId w:val="12"/>
        </w:numPr>
        <w:tabs>
          <w:tab w:val="left" w:pos="693"/>
          <w:tab w:val="left" w:pos="694"/>
        </w:tabs>
        <w:spacing w:before="0" w:after="200"/>
        <w:ind w:right="214"/>
        <w:rPr>
          <w:rFonts w:ascii="Arial" w:hAnsi="Arial" w:cs="Arial"/>
          <w:sz w:val="20"/>
          <w:szCs w:val="20"/>
        </w:rPr>
      </w:pPr>
      <w:r w:rsidRPr="00AB5C1B">
        <w:rPr>
          <w:rFonts w:ascii="Arial" w:hAnsi="Arial" w:cs="Arial"/>
          <w:b/>
          <w:sz w:val="20"/>
          <w:szCs w:val="20"/>
        </w:rPr>
        <w:t>Relationship</w:t>
      </w:r>
      <w:r w:rsidRPr="00AB5C1B">
        <w:rPr>
          <w:rFonts w:ascii="Arial" w:hAnsi="Arial" w:cs="Arial"/>
          <w:sz w:val="20"/>
          <w:szCs w:val="20"/>
        </w:rPr>
        <w:t xml:space="preserve"> - A Party is not by virtue of th</w:t>
      </w:r>
      <w:r w:rsidR="002C7EBB">
        <w:rPr>
          <w:rFonts w:ascii="Arial" w:hAnsi="Arial" w:cs="Arial"/>
          <w:sz w:val="20"/>
          <w:szCs w:val="20"/>
        </w:rPr>
        <w:t>e</w:t>
      </w:r>
      <w:r w:rsidRPr="00AB5C1B">
        <w:rPr>
          <w:rFonts w:ascii="Arial" w:hAnsi="Arial" w:cs="Arial"/>
          <w:sz w:val="20"/>
          <w:szCs w:val="20"/>
        </w:rPr>
        <w:t xml:space="preserve"> Agreement the employee, agent or partner of the other Party and is not authorised to bind or represent the other</w:t>
      </w:r>
      <w:r w:rsidRPr="00AB5C1B">
        <w:rPr>
          <w:rFonts w:ascii="Arial" w:hAnsi="Arial" w:cs="Arial"/>
          <w:spacing w:val="-2"/>
          <w:sz w:val="20"/>
          <w:szCs w:val="20"/>
        </w:rPr>
        <w:t xml:space="preserve"> </w:t>
      </w:r>
      <w:r w:rsidRPr="00AB5C1B">
        <w:rPr>
          <w:rFonts w:ascii="Arial" w:hAnsi="Arial" w:cs="Arial"/>
          <w:sz w:val="20"/>
          <w:szCs w:val="20"/>
        </w:rPr>
        <w:t>Party.</w:t>
      </w:r>
    </w:p>
    <w:p w14:paraId="3538E40F" w14:textId="77777777" w:rsidR="00EA29B1" w:rsidRPr="00AB5C1B" w:rsidRDefault="00265C72" w:rsidP="00AB5C1B">
      <w:pPr>
        <w:pStyle w:val="ListParagraph"/>
        <w:numPr>
          <w:ilvl w:val="1"/>
          <w:numId w:val="12"/>
        </w:numPr>
        <w:tabs>
          <w:tab w:val="left" w:pos="685"/>
        </w:tabs>
        <w:spacing w:before="0" w:after="200"/>
        <w:ind w:left="684" w:right="113" w:hanging="566"/>
        <w:rPr>
          <w:rFonts w:ascii="Arial" w:hAnsi="Arial" w:cs="Arial"/>
          <w:sz w:val="20"/>
          <w:szCs w:val="20"/>
        </w:rPr>
      </w:pPr>
      <w:bookmarkStart w:id="75" w:name="16.6_Force_Majeure_–The_time_for_a_Party"/>
      <w:bookmarkEnd w:id="75"/>
      <w:r w:rsidRPr="00AB5C1B">
        <w:rPr>
          <w:rFonts w:ascii="Arial" w:hAnsi="Arial" w:cs="Arial"/>
          <w:b/>
          <w:sz w:val="20"/>
          <w:szCs w:val="20"/>
        </w:rPr>
        <w:t xml:space="preserve">Force Majeure </w:t>
      </w:r>
      <w:r w:rsidRPr="00AB5C1B">
        <w:rPr>
          <w:rFonts w:ascii="Arial" w:hAnsi="Arial" w:cs="Arial"/>
          <w:sz w:val="20"/>
          <w:szCs w:val="20"/>
        </w:rPr>
        <w:t>–The time for a Party to meet its obligations under th</w:t>
      </w:r>
      <w:r w:rsidR="002C7EBB">
        <w:rPr>
          <w:rFonts w:ascii="Arial" w:hAnsi="Arial" w:cs="Arial"/>
          <w:sz w:val="20"/>
          <w:szCs w:val="20"/>
        </w:rPr>
        <w:t>e</w:t>
      </w:r>
      <w:r w:rsidRPr="00AB5C1B">
        <w:rPr>
          <w:rFonts w:ascii="Arial" w:hAnsi="Arial" w:cs="Arial"/>
          <w:sz w:val="20"/>
          <w:szCs w:val="20"/>
        </w:rPr>
        <w:t xml:space="preserve"> Agreement may be suspended or extended in the event of a Force Majeure, but for no longer than the duration of the Force Majeure. The Party so affected will immediately give notice to the other Party in writing of the Force</w:t>
      </w:r>
      <w:r w:rsidRPr="00AB5C1B">
        <w:rPr>
          <w:rFonts w:ascii="Arial" w:hAnsi="Arial" w:cs="Arial"/>
          <w:spacing w:val="-5"/>
          <w:sz w:val="20"/>
          <w:szCs w:val="20"/>
        </w:rPr>
        <w:t xml:space="preserve"> </w:t>
      </w:r>
      <w:r w:rsidRPr="00AB5C1B">
        <w:rPr>
          <w:rFonts w:ascii="Arial" w:hAnsi="Arial" w:cs="Arial"/>
          <w:sz w:val="20"/>
          <w:szCs w:val="20"/>
        </w:rPr>
        <w:t>Majeure.</w:t>
      </w:r>
    </w:p>
    <w:p w14:paraId="5931EC54" w14:textId="77777777" w:rsidR="00EA29B1" w:rsidRPr="00AB5C1B" w:rsidRDefault="00265C72" w:rsidP="00AB5C1B">
      <w:pPr>
        <w:pStyle w:val="ListParagraph"/>
        <w:numPr>
          <w:ilvl w:val="1"/>
          <w:numId w:val="12"/>
        </w:numPr>
        <w:tabs>
          <w:tab w:val="left" w:pos="685"/>
        </w:tabs>
        <w:spacing w:before="0" w:after="200"/>
        <w:ind w:left="684" w:right="70" w:hanging="566"/>
        <w:rPr>
          <w:rFonts w:ascii="Arial" w:hAnsi="Arial" w:cs="Arial"/>
          <w:sz w:val="20"/>
          <w:szCs w:val="20"/>
        </w:rPr>
      </w:pPr>
      <w:bookmarkStart w:id="76" w:name="16.7_Entering_into_the_Agreement__–_This"/>
      <w:bookmarkEnd w:id="76"/>
      <w:r w:rsidRPr="00AB5C1B">
        <w:rPr>
          <w:rFonts w:ascii="Arial" w:hAnsi="Arial" w:cs="Arial"/>
          <w:b/>
          <w:sz w:val="20"/>
          <w:szCs w:val="20"/>
        </w:rPr>
        <w:t xml:space="preserve">Entering into the Agreement </w:t>
      </w:r>
      <w:r w:rsidRPr="00AB5C1B">
        <w:rPr>
          <w:rFonts w:ascii="Arial" w:hAnsi="Arial" w:cs="Arial"/>
          <w:sz w:val="20"/>
          <w:szCs w:val="20"/>
        </w:rPr>
        <w:t>– Th</w:t>
      </w:r>
      <w:r w:rsidR="002C7EBB">
        <w:rPr>
          <w:rFonts w:ascii="Arial" w:hAnsi="Arial" w:cs="Arial"/>
          <w:sz w:val="20"/>
          <w:szCs w:val="20"/>
        </w:rPr>
        <w:t>e</w:t>
      </w:r>
      <w:r w:rsidRPr="00AB5C1B">
        <w:rPr>
          <w:rFonts w:ascii="Arial" w:hAnsi="Arial" w:cs="Arial"/>
          <w:sz w:val="20"/>
          <w:szCs w:val="20"/>
        </w:rPr>
        <w:t xml:space="preserve"> Agreement is entered into by the nominated Fellow and an authorised representative of the Recipient signing the </w:t>
      </w:r>
      <w:r w:rsidR="00671DDE">
        <w:rPr>
          <w:rFonts w:ascii="Arial" w:hAnsi="Arial" w:cs="Arial"/>
          <w:sz w:val="20"/>
          <w:szCs w:val="20"/>
        </w:rPr>
        <w:t>A</w:t>
      </w:r>
      <w:r w:rsidRPr="00AB5C1B">
        <w:rPr>
          <w:rFonts w:ascii="Arial" w:hAnsi="Arial" w:cs="Arial"/>
          <w:sz w:val="20"/>
          <w:szCs w:val="20"/>
        </w:rPr>
        <w:t>pplica</w:t>
      </w:r>
      <w:r w:rsidR="00BF0141" w:rsidRPr="00AB5C1B">
        <w:rPr>
          <w:rFonts w:ascii="Arial" w:hAnsi="Arial" w:cs="Arial"/>
          <w:sz w:val="20"/>
          <w:szCs w:val="20"/>
        </w:rPr>
        <w:t>nt</w:t>
      </w:r>
      <w:r w:rsidR="00671DDE">
        <w:rPr>
          <w:rFonts w:ascii="Arial" w:hAnsi="Arial" w:cs="Arial"/>
          <w:sz w:val="20"/>
          <w:szCs w:val="20"/>
        </w:rPr>
        <w:t xml:space="preserve"> D</w:t>
      </w:r>
      <w:r w:rsidRPr="00AB5C1B">
        <w:rPr>
          <w:rFonts w:ascii="Arial" w:hAnsi="Arial" w:cs="Arial"/>
          <w:sz w:val="20"/>
          <w:szCs w:val="20"/>
        </w:rPr>
        <w:t xml:space="preserve">eclaration, and an authorised representative of </w:t>
      </w:r>
      <w:r w:rsidR="00BF0141" w:rsidRPr="00AB5C1B">
        <w:rPr>
          <w:rFonts w:ascii="Arial" w:hAnsi="Arial" w:cs="Arial"/>
          <w:sz w:val="20"/>
          <w:szCs w:val="20"/>
        </w:rPr>
        <w:t>TAS DCRC</w:t>
      </w:r>
      <w:r w:rsidR="00A963C5">
        <w:rPr>
          <w:rFonts w:ascii="Arial" w:hAnsi="Arial" w:cs="Arial"/>
          <w:sz w:val="20"/>
          <w:szCs w:val="20"/>
        </w:rPr>
        <w:t xml:space="preserve"> signing </w:t>
      </w:r>
      <w:r w:rsidR="00671DDE">
        <w:rPr>
          <w:rFonts w:ascii="Arial" w:hAnsi="Arial" w:cs="Arial"/>
          <w:sz w:val="20"/>
          <w:szCs w:val="20"/>
        </w:rPr>
        <w:t>the</w:t>
      </w:r>
      <w:r w:rsidR="00A963C5">
        <w:rPr>
          <w:rFonts w:ascii="Arial" w:hAnsi="Arial" w:cs="Arial"/>
          <w:sz w:val="20"/>
          <w:szCs w:val="20"/>
        </w:rPr>
        <w:t xml:space="preserve"> Agreement</w:t>
      </w:r>
      <w:r w:rsidRPr="00AB5C1B">
        <w:rPr>
          <w:rFonts w:ascii="Arial" w:hAnsi="Arial" w:cs="Arial"/>
          <w:sz w:val="20"/>
          <w:szCs w:val="20"/>
        </w:rPr>
        <w:t>.</w:t>
      </w:r>
    </w:p>
    <w:p w14:paraId="1622D771" w14:textId="77777777" w:rsidR="00EA29B1" w:rsidRPr="00AB5C1B" w:rsidRDefault="00265C72" w:rsidP="00AB5C1B">
      <w:pPr>
        <w:pStyle w:val="ListParagraph"/>
        <w:numPr>
          <w:ilvl w:val="1"/>
          <w:numId w:val="12"/>
        </w:numPr>
        <w:tabs>
          <w:tab w:val="left" w:pos="685"/>
        </w:tabs>
        <w:spacing w:before="0" w:after="200"/>
        <w:ind w:left="684" w:right="153" w:hanging="566"/>
        <w:rPr>
          <w:rFonts w:ascii="Arial" w:hAnsi="Arial" w:cs="Arial"/>
          <w:sz w:val="20"/>
          <w:szCs w:val="20"/>
        </w:rPr>
      </w:pPr>
      <w:bookmarkStart w:id="77" w:name="16.8_Record_of_Agreement_–_Upon_executio"/>
      <w:bookmarkEnd w:id="77"/>
      <w:r w:rsidRPr="00AB5C1B">
        <w:rPr>
          <w:rFonts w:ascii="Arial" w:hAnsi="Arial" w:cs="Arial"/>
          <w:b/>
          <w:sz w:val="20"/>
          <w:szCs w:val="20"/>
        </w:rPr>
        <w:t xml:space="preserve">Record of Agreement </w:t>
      </w:r>
      <w:r w:rsidRPr="00AB5C1B">
        <w:rPr>
          <w:rFonts w:ascii="Arial" w:hAnsi="Arial" w:cs="Arial"/>
          <w:sz w:val="20"/>
          <w:szCs w:val="20"/>
        </w:rPr>
        <w:t xml:space="preserve">– Upon execution, a scan of the compiled Agreement will be provided electronically by </w:t>
      </w:r>
      <w:r w:rsidR="00BF0141" w:rsidRPr="00AB5C1B">
        <w:rPr>
          <w:rFonts w:ascii="Arial" w:hAnsi="Arial" w:cs="Arial"/>
          <w:sz w:val="20"/>
          <w:szCs w:val="20"/>
        </w:rPr>
        <w:t>TAS DCRC</w:t>
      </w:r>
      <w:r w:rsidRPr="00AB5C1B">
        <w:rPr>
          <w:rFonts w:ascii="Arial" w:hAnsi="Arial" w:cs="Arial"/>
          <w:sz w:val="20"/>
          <w:szCs w:val="20"/>
        </w:rPr>
        <w:t xml:space="preserve"> to the Recipient for their</w:t>
      </w:r>
      <w:r w:rsidRPr="00AB5C1B">
        <w:rPr>
          <w:rFonts w:ascii="Arial" w:hAnsi="Arial" w:cs="Arial"/>
          <w:spacing w:val="-2"/>
          <w:sz w:val="20"/>
          <w:szCs w:val="20"/>
        </w:rPr>
        <w:t xml:space="preserve"> </w:t>
      </w:r>
      <w:r w:rsidRPr="00AB5C1B">
        <w:rPr>
          <w:rFonts w:ascii="Arial" w:hAnsi="Arial" w:cs="Arial"/>
          <w:sz w:val="20"/>
          <w:szCs w:val="20"/>
        </w:rPr>
        <w:t>records.</w:t>
      </w:r>
    </w:p>
    <w:p w14:paraId="48EEC68D" w14:textId="77777777" w:rsidR="00EA29B1" w:rsidRPr="00AB5C1B" w:rsidRDefault="00265C72" w:rsidP="00AB5C1B">
      <w:pPr>
        <w:pStyle w:val="Heading2"/>
        <w:numPr>
          <w:ilvl w:val="0"/>
          <w:numId w:val="12"/>
        </w:numPr>
        <w:tabs>
          <w:tab w:val="left" w:pos="684"/>
          <w:tab w:val="left" w:pos="686"/>
        </w:tabs>
        <w:spacing w:after="200" w:line="240" w:lineRule="auto"/>
        <w:ind w:left="685"/>
        <w:rPr>
          <w:rFonts w:ascii="Arial" w:hAnsi="Arial" w:cs="Arial"/>
          <w:sz w:val="20"/>
          <w:szCs w:val="20"/>
        </w:rPr>
      </w:pPr>
      <w:bookmarkStart w:id="78" w:name="17._Definitions"/>
      <w:bookmarkStart w:id="79" w:name="_Ref15061749"/>
      <w:bookmarkEnd w:id="78"/>
      <w:r w:rsidRPr="00AB5C1B">
        <w:rPr>
          <w:rFonts w:ascii="Arial" w:hAnsi="Arial" w:cs="Arial"/>
          <w:sz w:val="20"/>
          <w:szCs w:val="20"/>
        </w:rPr>
        <w:t>Notices</w:t>
      </w:r>
      <w:bookmarkEnd w:id="79"/>
    </w:p>
    <w:p w14:paraId="1171EC0E" w14:textId="77777777" w:rsidR="00EA29B1" w:rsidRPr="00AB5C1B" w:rsidRDefault="00265C72" w:rsidP="00AB5C1B">
      <w:pPr>
        <w:pStyle w:val="ListParagraph"/>
        <w:numPr>
          <w:ilvl w:val="1"/>
          <w:numId w:val="12"/>
        </w:numPr>
        <w:tabs>
          <w:tab w:val="left" w:pos="686"/>
        </w:tabs>
        <w:spacing w:before="0" w:after="200"/>
        <w:ind w:left="685" w:right="180" w:hanging="567"/>
        <w:rPr>
          <w:rFonts w:ascii="Arial" w:hAnsi="Arial" w:cs="Arial"/>
          <w:sz w:val="20"/>
          <w:szCs w:val="20"/>
        </w:rPr>
      </w:pPr>
      <w:r w:rsidRPr="00AB5C1B">
        <w:rPr>
          <w:rFonts w:ascii="Arial" w:hAnsi="Arial" w:cs="Arial"/>
          <w:sz w:val="20"/>
          <w:szCs w:val="20"/>
        </w:rPr>
        <w:t>The Parties agree to notify the other Party of anything reasonably likely to affect the performance of th</w:t>
      </w:r>
      <w:r w:rsidR="002C7EBB">
        <w:rPr>
          <w:rFonts w:ascii="Arial" w:hAnsi="Arial" w:cs="Arial"/>
          <w:sz w:val="20"/>
          <w:szCs w:val="20"/>
        </w:rPr>
        <w:t>e</w:t>
      </w:r>
      <w:r w:rsidRPr="00AB5C1B">
        <w:rPr>
          <w:rFonts w:ascii="Arial" w:hAnsi="Arial" w:cs="Arial"/>
          <w:sz w:val="20"/>
          <w:szCs w:val="20"/>
        </w:rPr>
        <w:t xml:space="preserve"> Agreement, or as otherwise required under th</w:t>
      </w:r>
      <w:r w:rsidR="002C7EBB">
        <w:rPr>
          <w:rFonts w:ascii="Arial" w:hAnsi="Arial" w:cs="Arial"/>
          <w:sz w:val="20"/>
          <w:szCs w:val="20"/>
        </w:rPr>
        <w:t>e</w:t>
      </w:r>
      <w:r w:rsidRPr="00AB5C1B">
        <w:rPr>
          <w:rFonts w:ascii="Arial" w:hAnsi="Arial" w:cs="Arial"/>
          <w:spacing w:val="-2"/>
          <w:sz w:val="20"/>
          <w:szCs w:val="20"/>
        </w:rPr>
        <w:t xml:space="preserve"> </w:t>
      </w:r>
      <w:r w:rsidRPr="00AB5C1B">
        <w:rPr>
          <w:rFonts w:ascii="Arial" w:hAnsi="Arial" w:cs="Arial"/>
          <w:sz w:val="20"/>
          <w:szCs w:val="20"/>
        </w:rPr>
        <w:t>Agreement.</w:t>
      </w:r>
    </w:p>
    <w:p w14:paraId="4E326E68" w14:textId="77777777" w:rsidR="00EA29B1" w:rsidRPr="00AB5C1B" w:rsidRDefault="00265C72" w:rsidP="00AB5C1B">
      <w:pPr>
        <w:pStyle w:val="ListParagraph"/>
        <w:numPr>
          <w:ilvl w:val="1"/>
          <w:numId w:val="12"/>
        </w:numPr>
        <w:tabs>
          <w:tab w:val="left" w:pos="686"/>
        </w:tabs>
        <w:spacing w:before="0" w:after="200"/>
        <w:ind w:left="685" w:right="477" w:hanging="567"/>
        <w:rPr>
          <w:rFonts w:ascii="Arial" w:hAnsi="Arial" w:cs="Arial"/>
          <w:sz w:val="20"/>
          <w:szCs w:val="20"/>
        </w:rPr>
      </w:pPr>
      <w:r w:rsidRPr="00AB5C1B">
        <w:rPr>
          <w:rFonts w:ascii="Arial" w:hAnsi="Arial" w:cs="Arial"/>
          <w:sz w:val="20"/>
          <w:szCs w:val="20"/>
        </w:rPr>
        <w:t>A notice under th</w:t>
      </w:r>
      <w:r w:rsidR="002C7EBB">
        <w:rPr>
          <w:rFonts w:ascii="Arial" w:hAnsi="Arial" w:cs="Arial"/>
          <w:sz w:val="20"/>
          <w:szCs w:val="20"/>
        </w:rPr>
        <w:t>e</w:t>
      </w:r>
      <w:r w:rsidRPr="00AB5C1B">
        <w:rPr>
          <w:rFonts w:ascii="Arial" w:hAnsi="Arial" w:cs="Arial"/>
          <w:sz w:val="20"/>
          <w:szCs w:val="20"/>
        </w:rPr>
        <w:t xml:space="preserve"> Agreement must be in writing, and sent to the respective </w:t>
      </w:r>
      <w:r w:rsidRPr="00AB5C1B">
        <w:rPr>
          <w:rFonts w:ascii="Arial" w:hAnsi="Arial" w:cs="Arial"/>
          <w:sz w:val="20"/>
          <w:szCs w:val="20"/>
        </w:rPr>
        <w:t xml:space="preserve">addresses </w:t>
      </w:r>
      <w:r w:rsidR="00671DDE">
        <w:rPr>
          <w:rFonts w:ascii="Arial" w:hAnsi="Arial" w:cs="Arial"/>
          <w:sz w:val="20"/>
          <w:szCs w:val="20"/>
        </w:rPr>
        <w:t>set out</w:t>
      </w:r>
      <w:r w:rsidRPr="00AB5C1B">
        <w:rPr>
          <w:rFonts w:ascii="Arial" w:hAnsi="Arial" w:cs="Arial"/>
          <w:sz w:val="20"/>
          <w:szCs w:val="20"/>
        </w:rPr>
        <w:t xml:space="preserve"> in Item 15 of Schedule</w:t>
      </w:r>
      <w:r w:rsidRPr="00AB5C1B">
        <w:rPr>
          <w:rFonts w:ascii="Arial" w:hAnsi="Arial" w:cs="Arial"/>
          <w:spacing w:val="-5"/>
          <w:sz w:val="20"/>
          <w:szCs w:val="20"/>
        </w:rPr>
        <w:t xml:space="preserve"> </w:t>
      </w:r>
      <w:r w:rsidRPr="00AB5C1B">
        <w:rPr>
          <w:rFonts w:ascii="Arial" w:hAnsi="Arial" w:cs="Arial"/>
          <w:sz w:val="20"/>
          <w:szCs w:val="20"/>
        </w:rPr>
        <w:t>1.</w:t>
      </w:r>
    </w:p>
    <w:p w14:paraId="6C92B101" w14:textId="77777777" w:rsidR="00EA29B1" w:rsidRPr="00AB5C1B" w:rsidRDefault="00265C72" w:rsidP="00AB5C1B">
      <w:pPr>
        <w:pStyle w:val="Heading2"/>
        <w:numPr>
          <w:ilvl w:val="0"/>
          <w:numId w:val="12"/>
        </w:numPr>
        <w:tabs>
          <w:tab w:val="left" w:pos="684"/>
          <w:tab w:val="left" w:pos="686"/>
        </w:tabs>
        <w:spacing w:after="200" w:line="240" w:lineRule="auto"/>
        <w:ind w:left="685"/>
        <w:rPr>
          <w:rFonts w:ascii="Arial" w:hAnsi="Arial" w:cs="Arial"/>
          <w:sz w:val="20"/>
          <w:szCs w:val="20"/>
        </w:rPr>
      </w:pPr>
      <w:bookmarkStart w:id="80" w:name="19._Survival"/>
      <w:bookmarkStart w:id="81" w:name="_Ref15061759"/>
      <w:bookmarkEnd w:id="80"/>
      <w:r w:rsidRPr="00AB5C1B">
        <w:rPr>
          <w:rFonts w:ascii="Arial" w:hAnsi="Arial" w:cs="Arial"/>
          <w:sz w:val="20"/>
          <w:szCs w:val="20"/>
        </w:rPr>
        <w:t>Survival</w:t>
      </w:r>
      <w:bookmarkEnd w:id="81"/>
    </w:p>
    <w:p w14:paraId="704F33C0" w14:textId="77777777" w:rsidR="00ED5413" w:rsidRDefault="00265C72" w:rsidP="00ED5413">
      <w:pPr>
        <w:pStyle w:val="ListParagraph"/>
        <w:tabs>
          <w:tab w:val="left" w:pos="686"/>
        </w:tabs>
        <w:spacing w:before="0" w:after="200"/>
        <w:ind w:right="180" w:firstLine="0"/>
        <w:rPr>
          <w:rFonts w:ascii="Arial" w:hAnsi="Arial" w:cs="Arial"/>
          <w:sz w:val="20"/>
          <w:szCs w:val="20"/>
        </w:rPr>
      </w:pPr>
      <w:r w:rsidRPr="00AB5C1B">
        <w:rPr>
          <w:rFonts w:ascii="Arial" w:hAnsi="Arial" w:cs="Arial"/>
          <w:sz w:val="20"/>
          <w:szCs w:val="20"/>
        </w:rPr>
        <w:t>The following clauses survive t</w:t>
      </w:r>
      <w:r w:rsidR="00671DDE">
        <w:rPr>
          <w:rFonts w:ascii="Arial" w:hAnsi="Arial" w:cs="Arial"/>
          <w:sz w:val="20"/>
          <w:szCs w:val="20"/>
        </w:rPr>
        <w:t>he termination or expiry of the</w:t>
      </w:r>
      <w:r w:rsidRPr="00671DDE">
        <w:rPr>
          <w:rFonts w:ascii="Arial" w:hAnsi="Arial" w:cs="Arial"/>
          <w:sz w:val="20"/>
          <w:szCs w:val="20"/>
        </w:rPr>
        <w:t xml:space="preserve"> </w:t>
      </w:r>
      <w:r w:rsidRPr="00AB5C1B">
        <w:rPr>
          <w:rFonts w:ascii="Arial" w:hAnsi="Arial" w:cs="Arial"/>
          <w:sz w:val="20"/>
          <w:szCs w:val="20"/>
        </w:rPr>
        <w:t>Agreement:</w:t>
      </w:r>
      <w:r w:rsidR="00671DDE">
        <w:rPr>
          <w:rFonts w:ascii="Arial" w:hAnsi="Arial" w:cs="Arial"/>
          <w:sz w:val="20"/>
          <w:szCs w:val="20"/>
        </w:rPr>
        <w:t xml:space="preserve"> clauses </w:t>
      </w:r>
      <w:r w:rsidR="00671DDE">
        <w:rPr>
          <w:rFonts w:ascii="Arial" w:hAnsi="Arial" w:cs="Arial"/>
          <w:sz w:val="20"/>
          <w:szCs w:val="20"/>
        </w:rPr>
        <w:fldChar w:fldCharType="begin"/>
      </w:r>
      <w:r w:rsidR="00671DDE">
        <w:rPr>
          <w:rFonts w:ascii="Arial" w:hAnsi="Arial" w:cs="Arial"/>
          <w:sz w:val="20"/>
          <w:szCs w:val="20"/>
        </w:rPr>
        <w:instrText xml:space="preserve"> REF _Ref15061565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4</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_Ref15061573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6</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_Ref15061438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7</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_Ref15061590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8</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_Ref15061602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9</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_Ref15061610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10</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_Ref15060722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11</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_Ref15061625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12</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_Ref15061135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13.3</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_Ref15061642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13.4</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_Ref15061685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14</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_Ref15061690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15</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_Ref15061711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16</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_Ref15061703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17</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_Ref15061722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18</w:t>
      </w:r>
      <w:r w:rsidR="00671DDE">
        <w:rPr>
          <w:rFonts w:ascii="Arial" w:hAnsi="Arial" w:cs="Arial"/>
          <w:sz w:val="20"/>
          <w:szCs w:val="20"/>
        </w:rPr>
        <w:fldChar w:fldCharType="end"/>
      </w:r>
      <w:r w:rsidR="00671DDE">
        <w:rPr>
          <w:rFonts w:ascii="Arial" w:hAnsi="Arial" w:cs="Arial"/>
          <w:sz w:val="20"/>
          <w:szCs w:val="20"/>
        </w:rPr>
        <w:t xml:space="preserve">, </w:t>
      </w:r>
      <w:r w:rsidR="00671DDE">
        <w:rPr>
          <w:rFonts w:ascii="Arial" w:hAnsi="Arial" w:cs="Arial"/>
          <w:sz w:val="20"/>
          <w:szCs w:val="20"/>
        </w:rPr>
        <w:fldChar w:fldCharType="begin"/>
      </w:r>
      <w:r w:rsidR="00671DDE">
        <w:rPr>
          <w:rFonts w:ascii="Arial" w:hAnsi="Arial" w:cs="Arial"/>
          <w:sz w:val="20"/>
          <w:szCs w:val="20"/>
        </w:rPr>
        <w:instrText xml:space="preserve"> REF _Ref15061749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19</w:t>
      </w:r>
      <w:r w:rsidR="00671DDE">
        <w:rPr>
          <w:rFonts w:ascii="Arial" w:hAnsi="Arial" w:cs="Arial"/>
          <w:sz w:val="20"/>
          <w:szCs w:val="20"/>
        </w:rPr>
        <w:fldChar w:fldCharType="end"/>
      </w:r>
      <w:r w:rsidR="00671DDE">
        <w:rPr>
          <w:rFonts w:ascii="Arial" w:hAnsi="Arial" w:cs="Arial"/>
          <w:sz w:val="20"/>
          <w:szCs w:val="20"/>
        </w:rPr>
        <w:t xml:space="preserve">, and this clause </w:t>
      </w:r>
      <w:r w:rsidR="00671DDE">
        <w:rPr>
          <w:rFonts w:ascii="Arial" w:hAnsi="Arial" w:cs="Arial"/>
          <w:sz w:val="20"/>
          <w:szCs w:val="20"/>
        </w:rPr>
        <w:fldChar w:fldCharType="begin"/>
      </w:r>
      <w:r w:rsidR="00671DDE">
        <w:rPr>
          <w:rFonts w:ascii="Arial" w:hAnsi="Arial" w:cs="Arial"/>
          <w:sz w:val="20"/>
          <w:szCs w:val="20"/>
        </w:rPr>
        <w:instrText xml:space="preserve"> REF _Ref15061759 \n \h  \* MERGEFORMAT </w:instrText>
      </w:r>
      <w:r w:rsidR="00671DDE">
        <w:rPr>
          <w:rFonts w:ascii="Arial" w:hAnsi="Arial" w:cs="Arial"/>
          <w:sz w:val="20"/>
          <w:szCs w:val="20"/>
        </w:rPr>
      </w:r>
      <w:r w:rsidR="00671DDE">
        <w:rPr>
          <w:rFonts w:ascii="Arial" w:hAnsi="Arial" w:cs="Arial"/>
          <w:sz w:val="20"/>
          <w:szCs w:val="20"/>
        </w:rPr>
        <w:fldChar w:fldCharType="separate"/>
      </w:r>
      <w:r w:rsidR="00671DDE">
        <w:rPr>
          <w:rFonts w:ascii="Arial" w:hAnsi="Arial" w:cs="Arial"/>
          <w:sz w:val="20"/>
          <w:szCs w:val="20"/>
        </w:rPr>
        <w:t>20</w:t>
      </w:r>
      <w:r w:rsidR="00671DDE">
        <w:rPr>
          <w:rFonts w:ascii="Arial" w:hAnsi="Arial" w:cs="Arial"/>
          <w:sz w:val="20"/>
          <w:szCs w:val="20"/>
        </w:rPr>
        <w:fldChar w:fldCharType="end"/>
      </w:r>
      <w:r w:rsidR="00671DDE">
        <w:rPr>
          <w:rFonts w:ascii="Arial" w:hAnsi="Arial" w:cs="Arial"/>
          <w:sz w:val="20"/>
          <w:szCs w:val="20"/>
        </w:rPr>
        <w:t xml:space="preserve">, </w:t>
      </w:r>
      <w:r w:rsidR="00671DDE" w:rsidRPr="00671DDE">
        <w:rPr>
          <w:rFonts w:ascii="Arial" w:hAnsi="Arial" w:cs="Arial"/>
          <w:sz w:val="20"/>
          <w:szCs w:val="20"/>
        </w:rPr>
        <w:t>together with any other clauses of th</w:t>
      </w:r>
      <w:r w:rsidR="002C7EBB">
        <w:rPr>
          <w:rFonts w:ascii="Arial" w:hAnsi="Arial" w:cs="Arial"/>
          <w:sz w:val="20"/>
          <w:szCs w:val="20"/>
        </w:rPr>
        <w:t>e</w:t>
      </w:r>
      <w:r w:rsidR="00671DDE" w:rsidRPr="00671DDE">
        <w:rPr>
          <w:rFonts w:ascii="Arial" w:hAnsi="Arial" w:cs="Arial"/>
          <w:sz w:val="20"/>
          <w:szCs w:val="20"/>
        </w:rPr>
        <w:t xml:space="preserve"> Agreement which are intended or capable of having effect following the expiry or termination of th</w:t>
      </w:r>
      <w:r w:rsidR="002C7EBB">
        <w:rPr>
          <w:rFonts w:ascii="Arial" w:hAnsi="Arial" w:cs="Arial"/>
          <w:sz w:val="20"/>
          <w:szCs w:val="20"/>
        </w:rPr>
        <w:t>e</w:t>
      </w:r>
      <w:r w:rsidR="00671DDE" w:rsidRPr="00671DDE">
        <w:rPr>
          <w:rFonts w:ascii="Arial" w:hAnsi="Arial" w:cs="Arial"/>
          <w:sz w:val="20"/>
          <w:szCs w:val="20"/>
        </w:rPr>
        <w:t xml:space="preserve"> Agreement.</w:t>
      </w:r>
    </w:p>
    <w:p w14:paraId="13106C08" w14:textId="77777777" w:rsidR="00EA29B1" w:rsidRDefault="00012860" w:rsidP="00541509">
      <w:pPr>
        <w:pStyle w:val="ListParagraph"/>
        <w:spacing w:before="0" w:after="200"/>
        <w:ind w:left="0" w:right="477" w:firstLine="0"/>
        <w:rPr>
          <w:rFonts w:ascii="Arial" w:hAnsi="Arial" w:cs="Arial"/>
          <w:sz w:val="20"/>
          <w:szCs w:val="20"/>
        </w:rPr>
      </w:pPr>
      <w:r>
        <w:rPr>
          <w:rFonts w:ascii="Arial" w:hAnsi="Arial" w:cs="Arial"/>
          <w:sz w:val="20"/>
          <w:szCs w:val="20"/>
        </w:rPr>
        <w:br w:type="column"/>
      </w:r>
      <w:r w:rsidRPr="00ED5413">
        <w:rPr>
          <w:rFonts w:ascii="Arial" w:hAnsi="Arial" w:cs="Arial"/>
          <w:b/>
          <w:sz w:val="20"/>
          <w:szCs w:val="20"/>
        </w:rPr>
        <w:lastRenderedPageBreak/>
        <w:t>E</w:t>
      </w:r>
      <w:r w:rsidR="00541509">
        <w:rPr>
          <w:rFonts w:ascii="Arial" w:hAnsi="Arial" w:cs="Arial"/>
          <w:b/>
          <w:sz w:val="20"/>
          <w:szCs w:val="20"/>
        </w:rPr>
        <w:t>XECUTED</w:t>
      </w:r>
      <w:r>
        <w:rPr>
          <w:rFonts w:ascii="Arial" w:hAnsi="Arial" w:cs="Arial"/>
          <w:sz w:val="20"/>
          <w:szCs w:val="20"/>
        </w:rPr>
        <w:t xml:space="preserve"> </w:t>
      </w:r>
      <w:r w:rsidR="00541509" w:rsidRPr="00A963C5">
        <w:rPr>
          <w:rFonts w:ascii="Arial" w:hAnsi="Arial" w:cs="Arial"/>
          <w:b/>
          <w:sz w:val="20"/>
          <w:szCs w:val="20"/>
        </w:rPr>
        <w:t xml:space="preserve">by the Parties </w:t>
      </w:r>
      <w:r w:rsidRPr="00A963C5">
        <w:rPr>
          <w:rFonts w:ascii="Arial" w:hAnsi="Arial" w:cs="Arial"/>
          <w:b/>
          <w:sz w:val="20"/>
          <w:szCs w:val="20"/>
        </w:rPr>
        <w:t>as an agreement</w:t>
      </w:r>
      <w:r>
        <w:rPr>
          <w:rFonts w:ascii="Arial" w:hAnsi="Arial" w:cs="Arial"/>
          <w:sz w:val="20"/>
          <w:szCs w:val="20"/>
        </w:rPr>
        <w:t>:</w:t>
      </w:r>
    </w:p>
    <w:p w14:paraId="5DAB6C7B" w14:textId="77777777" w:rsidR="00012860" w:rsidRDefault="00012860" w:rsidP="00012860">
      <w:pPr>
        <w:pStyle w:val="ListParagraph"/>
        <w:tabs>
          <w:tab w:val="left" w:pos="686"/>
        </w:tabs>
        <w:spacing w:before="0" w:after="200"/>
        <w:ind w:left="0" w:right="477" w:firstLine="0"/>
        <w:rPr>
          <w:rFonts w:ascii="Arial" w:hAnsi="Arial" w:cs="Arial"/>
          <w:sz w:val="20"/>
          <w:szCs w:val="20"/>
        </w:rPr>
      </w:pPr>
    </w:p>
    <w:p w14:paraId="3FDD6674" w14:textId="4E065198" w:rsidR="00012860" w:rsidRDefault="00541509" w:rsidP="00012860">
      <w:pPr>
        <w:pStyle w:val="ListParagraph"/>
        <w:tabs>
          <w:tab w:val="left" w:pos="686"/>
        </w:tabs>
        <w:spacing w:before="0" w:after="200"/>
        <w:ind w:left="0" w:right="477" w:firstLine="0"/>
        <w:rPr>
          <w:rFonts w:ascii="Arial" w:hAnsi="Arial" w:cs="Arial"/>
          <w:sz w:val="20"/>
          <w:szCs w:val="20"/>
        </w:rPr>
      </w:pPr>
      <w:r>
        <w:rPr>
          <w:rFonts w:ascii="Arial" w:hAnsi="Arial" w:cs="Arial"/>
          <w:b/>
          <w:sz w:val="20"/>
          <w:szCs w:val="20"/>
        </w:rPr>
        <w:t xml:space="preserve">EXECUTED </w:t>
      </w:r>
      <w:r w:rsidRPr="00541509">
        <w:rPr>
          <w:rFonts w:ascii="Arial" w:hAnsi="Arial" w:cs="Arial"/>
          <w:sz w:val="20"/>
          <w:szCs w:val="20"/>
        </w:rPr>
        <w:t>by</w:t>
      </w:r>
      <w:r>
        <w:rPr>
          <w:rFonts w:ascii="Arial" w:hAnsi="Arial" w:cs="Arial"/>
          <w:b/>
          <w:sz w:val="20"/>
          <w:szCs w:val="20"/>
        </w:rPr>
        <w:t xml:space="preserve"> </w:t>
      </w:r>
      <w:r w:rsidR="00012860" w:rsidRPr="00ED5413">
        <w:rPr>
          <w:rFonts w:ascii="Arial" w:hAnsi="Arial" w:cs="Arial"/>
          <w:b/>
          <w:sz w:val="20"/>
          <w:szCs w:val="20"/>
        </w:rPr>
        <w:t>RECIPIENT</w:t>
      </w:r>
      <w:r w:rsidR="00012860">
        <w:rPr>
          <w:rFonts w:ascii="Arial" w:hAnsi="Arial" w:cs="Arial"/>
          <w:sz w:val="20"/>
          <w:szCs w:val="20"/>
        </w:rPr>
        <w:t xml:space="preserve"> in accordance with the terms of the </w:t>
      </w:r>
      <w:r w:rsidR="00012860" w:rsidRPr="00AB5C1B">
        <w:rPr>
          <w:rFonts w:ascii="Arial" w:hAnsi="Arial" w:cs="Arial"/>
          <w:sz w:val="20"/>
          <w:szCs w:val="20"/>
        </w:rPr>
        <w:t xml:space="preserve">Advance Queensland Trusted Autonomous Systems </w:t>
      </w:r>
      <w:r w:rsidR="00BD2CF1">
        <w:rPr>
          <w:rFonts w:ascii="Arial" w:hAnsi="Arial" w:cs="Arial"/>
          <w:sz w:val="20"/>
          <w:szCs w:val="20"/>
        </w:rPr>
        <w:t xml:space="preserve">DCRC </w:t>
      </w:r>
      <w:r w:rsidR="00012860" w:rsidRPr="00AB5C1B">
        <w:rPr>
          <w:rFonts w:ascii="Arial" w:hAnsi="Arial" w:cs="Arial"/>
          <w:sz w:val="20"/>
          <w:szCs w:val="20"/>
        </w:rPr>
        <w:t>Fellowship</w:t>
      </w:r>
      <w:r w:rsidR="00A963C5">
        <w:rPr>
          <w:rFonts w:ascii="Arial" w:hAnsi="Arial" w:cs="Arial"/>
          <w:sz w:val="20"/>
          <w:szCs w:val="20"/>
        </w:rPr>
        <w:t xml:space="preserve"> Agreement </w:t>
      </w:r>
      <w:r w:rsidR="00012860">
        <w:rPr>
          <w:rFonts w:ascii="Arial" w:hAnsi="Arial" w:cs="Arial"/>
          <w:sz w:val="20"/>
          <w:szCs w:val="20"/>
        </w:rPr>
        <w:t>A</w:t>
      </w:r>
      <w:r w:rsidR="00012860" w:rsidRPr="00AB5C1B">
        <w:rPr>
          <w:rFonts w:ascii="Arial" w:hAnsi="Arial" w:cs="Arial"/>
          <w:sz w:val="20"/>
          <w:szCs w:val="20"/>
        </w:rPr>
        <w:t>pplicant</w:t>
      </w:r>
      <w:r w:rsidR="00012860">
        <w:rPr>
          <w:rFonts w:ascii="Arial" w:hAnsi="Arial" w:cs="Arial"/>
          <w:sz w:val="20"/>
          <w:szCs w:val="20"/>
        </w:rPr>
        <w:t xml:space="preserve"> D</w:t>
      </w:r>
      <w:r w:rsidR="00012860" w:rsidRPr="00AB5C1B">
        <w:rPr>
          <w:rFonts w:ascii="Arial" w:hAnsi="Arial" w:cs="Arial"/>
          <w:sz w:val="20"/>
          <w:szCs w:val="20"/>
        </w:rPr>
        <w:t>eclaration</w:t>
      </w:r>
    </w:p>
    <w:p w14:paraId="02EB378F" w14:textId="77777777" w:rsidR="00012860" w:rsidRPr="00541509" w:rsidRDefault="00012860" w:rsidP="00541509">
      <w:pPr>
        <w:tabs>
          <w:tab w:val="left" w:pos="686"/>
        </w:tabs>
        <w:spacing w:after="200"/>
        <w:ind w:right="477"/>
        <w:rPr>
          <w:rFonts w:ascii="Arial" w:hAnsi="Arial" w:cs="Arial"/>
          <w:sz w:val="20"/>
          <w:szCs w:val="20"/>
        </w:rPr>
      </w:pPr>
    </w:p>
    <w:p w14:paraId="1D9C188C" w14:textId="77777777" w:rsidR="00012860" w:rsidRDefault="00541509" w:rsidP="00012860">
      <w:pPr>
        <w:tabs>
          <w:tab w:val="left" w:pos="5387"/>
        </w:tabs>
        <w:rPr>
          <w:rFonts w:ascii="Arial" w:hAnsi="Arial" w:cs="Arial"/>
          <w:color w:val="000000"/>
          <w:sz w:val="20"/>
          <w:szCs w:val="20"/>
        </w:rPr>
      </w:pPr>
      <w:r>
        <w:rPr>
          <w:rFonts w:ascii="Arial" w:hAnsi="Arial" w:cs="Arial"/>
          <w:b/>
          <w:sz w:val="20"/>
          <w:szCs w:val="20"/>
        </w:rPr>
        <w:t xml:space="preserve">EXECUTED </w:t>
      </w:r>
      <w:r w:rsidRPr="00541509">
        <w:rPr>
          <w:rFonts w:ascii="Arial" w:hAnsi="Arial" w:cs="Arial"/>
          <w:sz w:val="20"/>
          <w:szCs w:val="20"/>
        </w:rPr>
        <w:t>by</w:t>
      </w:r>
      <w:r>
        <w:rPr>
          <w:rFonts w:ascii="Arial" w:hAnsi="Arial" w:cs="Arial"/>
          <w:b/>
          <w:sz w:val="20"/>
          <w:szCs w:val="20"/>
        </w:rPr>
        <w:t xml:space="preserve"> </w:t>
      </w:r>
      <w:r w:rsidR="00012860" w:rsidRPr="00ED5413">
        <w:rPr>
          <w:rFonts w:ascii="Arial" w:hAnsi="Arial" w:cs="Arial"/>
          <w:b/>
          <w:sz w:val="20"/>
          <w:szCs w:val="20"/>
        </w:rPr>
        <w:t>DEFENCE CRC TAS LIMITED</w:t>
      </w:r>
      <w:r w:rsidR="00012860">
        <w:rPr>
          <w:rFonts w:ascii="Arial" w:hAnsi="Arial" w:cs="Arial"/>
          <w:sz w:val="20"/>
          <w:szCs w:val="20"/>
        </w:rPr>
        <w:t xml:space="preserve"> </w:t>
      </w:r>
      <w:r w:rsidR="00012860" w:rsidRPr="00994B0A">
        <w:rPr>
          <w:rFonts w:ascii="Arial" w:hAnsi="Arial" w:cs="Arial"/>
          <w:bCs/>
          <w:kern w:val="36"/>
          <w:sz w:val="20"/>
          <w:szCs w:val="20"/>
          <w:lang w:val="en-NZ" w:eastAsia="en-NZ"/>
        </w:rPr>
        <w:t>by an authorised</w:t>
      </w:r>
      <w:r>
        <w:rPr>
          <w:rFonts w:ascii="Arial" w:hAnsi="Arial" w:cs="Arial"/>
          <w:bCs/>
          <w:kern w:val="36"/>
          <w:sz w:val="20"/>
          <w:szCs w:val="20"/>
          <w:lang w:val="en-NZ" w:eastAsia="en-NZ"/>
        </w:rPr>
        <w:t xml:space="preserve"> </w:t>
      </w:r>
      <w:r w:rsidR="00012860" w:rsidRPr="00994B0A">
        <w:rPr>
          <w:rFonts w:ascii="Arial" w:hAnsi="Arial" w:cs="Arial"/>
          <w:color w:val="000000"/>
          <w:sz w:val="20"/>
          <w:szCs w:val="20"/>
        </w:rPr>
        <w:t>representative in the presence of</w:t>
      </w:r>
      <w:r w:rsidR="00012860">
        <w:rPr>
          <w:rFonts w:ascii="Arial" w:hAnsi="Arial" w:cs="Arial"/>
          <w:color w:val="000000"/>
          <w:sz w:val="20"/>
          <w:szCs w:val="20"/>
        </w:rPr>
        <w:t>:</w:t>
      </w:r>
    </w:p>
    <w:p w14:paraId="6A05A809" w14:textId="77777777" w:rsidR="00012860" w:rsidRDefault="00012860" w:rsidP="00012860">
      <w:pPr>
        <w:tabs>
          <w:tab w:val="left" w:pos="5387"/>
        </w:tabs>
        <w:rPr>
          <w:rFonts w:ascii="Arial" w:hAnsi="Arial" w:cs="Arial"/>
          <w:color w:val="000000"/>
          <w:sz w:val="20"/>
          <w:szCs w:val="20"/>
        </w:rPr>
      </w:pPr>
    </w:p>
    <w:p w14:paraId="5A39BBE3" w14:textId="77777777" w:rsidR="00012860" w:rsidRDefault="00012860" w:rsidP="00012860">
      <w:pPr>
        <w:tabs>
          <w:tab w:val="left" w:pos="5387"/>
        </w:tabs>
        <w:rPr>
          <w:rFonts w:ascii="Arial" w:hAnsi="Arial" w:cs="Arial"/>
          <w:color w:val="000000"/>
          <w:sz w:val="20"/>
          <w:szCs w:val="20"/>
        </w:rPr>
      </w:pPr>
    </w:p>
    <w:p w14:paraId="648FB2EE" w14:textId="77777777" w:rsidR="00012860" w:rsidRDefault="00012860">
      <w:r>
        <w:rPr>
          <w:rFonts w:ascii="Arial" w:hAnsi="Arial" w:cs="Arial"/>
          <w:color w:val="000000"/>
          <w:sz w:val="20"/>
          <w:szCs w:val="20"/>
        </w:rPr>
        <w:t>_____________________________________</w:t>
      </w:r>
    </w:p>
    <w:p w14:paraId="3F1AACAF" w14:textId="77777777" w:rsidR="00012860" w:rsidRPr="00ED5413" w:rsidRDefault="00012860" w:rsidP="00012860">
      <w:pPr>
        <w:tabs>
          <w:tab w:val="left" w:pos="5387"/>
        </w:tabs>
        <w:rPr>
          <w:rFonts w:ascii="Arial" w:hAnsi="Arial" w:cs="Arial"/>
          <w:color w:val="000000"/>
          <w:sz w:val="18"/>
          <w:szCs w:val="18"/>
        </w:rPr>
      </w:pPr>
      <w:r w:rsidRPr="00ED5413">
        <w:rPr>
          <w:rFonts w:ascii="Arial" w:hAnsi="Arial" w:cs="Arial"/>
          <w:color w:val="000000"/>
          <w:sz w:val="18"/>
          <w:szCs w:val="18"/>
        </w:rPr>
        <w:t>Signature of authorised representative</w:t>
      </w:r>
    </w:p>
    <w:p w14:paraId="41C8F396" w14:textId="77777777" w:rsidR="00012860" w:rsidRDefault="00012860" w:rsidP="00012860">
      <w:pPr>
        <w:tabs>
          <w:tab w:val="left" w:pos="5387"/>
        </w:tabs>
        <w:rPr>
          <w:rFonts w:ascii="Arial" w:hAnsi="Arial" w:cs="Arial"/>
          <w:color w:val="000000"/>
          <w:sz w:val="20"/>
          <w:szCs w:val="20"/>
        </w:rPr>
      </w:pPr>
    </w:p>
    <w:p w14:paraId="72A3D3EC" w14:textId="77777777" w:rsidR="00541509" w:rsidRDefault="00541509" w:rsidP="00012860">
      <w:pPr>
        <w:tabs>
          <w:tab w:val="left" w:pos="5387"/>
        </w:tabs>
        <w:rPr>
          <w:rFonts w:ascii="Arial" w:hAnsi="Arial" w:cs="Arial"/>
          <w:color w:val="000000"/>
          <w:sz w:val="20"/>
          <w:szCs w:val="20"/>
        </w:rPr>
      </w:pPr>
    </w:p>
    <w:p w14:paraId="63A36C81" w14:textId="77777777" w:rsidR="00012860" w:rsidRDefault="00012860" w:rsidP="00012860">
      <w:r>
        <w:rPr>
          <w:rFonts w:ascii="Arial" w:hAnsi="Arial" w:cs="Arial"/>
          <w:color w:val="000000"/>
          <w:sz w:val="20"/>
          <w:szCs w:val="20"/>
        </w:rPr>
        <w:t>_____________________________________</w:t>
      </w:r>
    </w:p>
    <w:p w14:paraId="6CF64CC8" w14:textId="77777777" w:rsidR="00012860" w:rsidRPr="00ED5413" w:rsidRDefault="00012860" w:rsidP="00012860">
      <w:pPr>
        <w:tabs>
          <w:tab w:val="left" w:pos="5387"/>
        </w:tabs>
        <w:rPr>
          <w:rFonts w:ascii="Arial" w:hAnsi="Arial" w:cs="Arial"/>
          <w:color w:val="000000"/>
          <w:sz w:val="18"/>
          <w:szCs w:val="18"/>
        </w:rPr>
      </w:pPr>
      <w:r w:rsidRPr="00ED5413">
        <w:rPr>
          <w:rFonts w:ascii="Arial" w:hAnsi="Arial" w:cs="Arial"/>
          <w:color w:val="000000"/>
          <w:sz w:val="18"/>
          <w:szCs w:val="18"/>
        </w:rPr>
        <w:t>Name of authorised representative (print)</w:t>
      </w:r>
    </w:p>
    <w:p w14:paraId="0D0B940D" w14:textId="77777777" w:rsidR="00012860" w:rsidRDefault="00012860" w:rsidP="00012860">
      <w:pPr>
        <w:tabs>
          <w:tab w:val="left" w:pos="5387"/>
        </w:tabs>
        <w:rPr>
          <w:rFonts w:ascii="Arial" w:hAnsi="Arial" w:cs="Arial"/>
          <w:color w:val="000000"/>
          <w:sz w:val="20"/>
          <w:szCs w:val="20"/>
        </w:rPr>
      </w:pPr>
    </w:p>
    <w:p w14:paraId="0E27B00A" w14:textId="77777777" w:rsidR="00012860" w:rsidRDefault="00012860" w:rsidP="00012860">
      <w:pPr>
        <w:tabs>
          <w:tab w:val="left" w:pos="5387"/>
        </w:tabs>
        <w:rPr>
          <w:rFonts w:ascii="Arial" w:hAnsi="Arial" w:cs="Arial"/>
          <w:color w:val="000000"/>
          <w:sz w:val="20"/>
          <w:szCs w:val="20"/>
        </w:rPr>
      </w:pPr>
    </w:p>
    <w:p w14:paraId="78CF0FC9" w14:textId="77777777" w:rsidR="00012860" w:rsidRDefault="00012860" w:rsidP="00012860">
      <w:r>
        <w:rPr>
          <w:rFonts w:ascii="Arial" w:hAnsi="Arial" w:cs="Arial"/>
          <w:color w:val="000000"/>
          <w:sz w:val="20"/>
          <w:szCs w:val="20"/>
        </w:rPr>
        <w:t>_____________________________________</w:t>
      </w:r>
    </w:p>
    <w:p w14:paraId="2D6DD7BC" w14:textId="77777777" w:rsidR="00012860" w:rsidRPr="00ED5413" w:rsidRDefault="00012860" w:rsidP="00012860">
      <w:pPr>
        <w:tabs>
          <w:tab w:val="left" w:pos="5387"/>
        </w:tabs>
        <w:rPr>
          <w:rFonts w:ascii="Arial" w:hAnsi="Arial" w:cs="Arial"/>
          <w:color w:val="000000"/>
          <w:sz w:val="18"/>
          <w:szCs w:val="18"/>
        </w:rPr>
      </w:pPr>
      <w:r w:rsidRPr="00ED5413">
        <w:rPr>
          <w:rFonts w:ascii="Arial" w:hAnsi="Arial" w:cs="Arial"/>
          <w:color w:val="000000"/>
          <w:sz w:val="18"/>
          <w:szCs w:val="18"/>
        </w:rPr>
        <w:t>Signature of witness</w:t>
      </w:r>
    </w:p>
    <w:p w14:paraId="60061E4C" w14:textId="77777777" w:rsidR="00012860" w:rsidRDefault="00012860" w:rsidP="00012860">
      <w:pPr>
        <w:tabs>
          <w:tab w:val="left" w:pos="5387"/>
        </w:tabs>
        <w:rPr>
          <w:rFonts w:ascii="Arial" w:hAnsi="Arial" w:cs="Arial"/>
          <w:color w:val="000000"/>
          <w:sz w:val="20"/>
          <w:szCs w:val="20"/>
        </w:rPr>
      </w:pPr>
    </w:p>
    <w:p w14:paraId="44EAFD9C" w14:textId="77777777" w:rsidR="00541509" w:rsidRDefault="00541509" w:rsidP="00012860">
      <w:pPr>
        <w:tabs>
          <w:tab w:val="left" w:pos="5387"/>
        </w:tabs>
        <w:rPr>
          <w:rFonts w:ascii="Arial" w:hAnsi="Arial" w:cs="Arial"/>
          <w:color w:val="000000"/>
          <w:sz w:val="20"/>
          <w:szCs w:val="20"/>
        </w:rPr>
      </w:pPr>
    </w:p>
    <w:p w14:paraId="51AB1BCF" w14:textId="77777777" w:rsidR="00012860" w:rsidRDefault="00012860" w:rsidP="00012860">
      <w:r>
        <w:rPr>
          <w:rFonts w:ascii="Arial" w:hAnsi="Arial" w:cs="Arial"/>
          <w:color w:val="000000"/>
          <w:sz w:val="20"/>
          <w:szCs w:val="20"/>
        </w:rPr>
        <w:t>_____________________________________</w:t>
      </w:r>
    </w:p>
    <w:p w14:paraId="3341B584" w14:textId="77777777" w:rsidR="00012860" w:rsidRPr="00ED5413" w:rsidRDefault="00012860" w:rsidP="00012860">
      <w:pPr>
        <w:tabs>
          <w:tab w:val="left" w:pos="5387"/>
        </w:tabs>
        <w:rPr>
          <w:rFonts w:ascii="Arial" w:hAnsi="Arial" w:cs="Arial"/>
          <w:color w:val="000000"/>
          <w:sz w:val="18"/>
          <w:szCs w:val="18"/>
        </w:rPr>
      </w:pPr>
      <w:r w:rsidRPr="00ED5413">
        <w:rPr>
          <w:rFonts w:ascii="Arial" w:hAnsi="Arial" w:cs="Arial"/>
          <w:color w:val="000000"/>
          <w:sz w:val="18"/>
          <w:szCs w:val="18"/>
        </w:rPr>
        <w:t>Name of witness (print)</w:t>
      </w:r>
    </w:p>
    <w:p w14:paraId="4B94D5A5" w14:textId="77777777" w:rsidR="00012860" w:rsidRDefault="00012860" w:rsidP="00012860">
      <w:pPr>
        <w:tabs>
          <w:tab w:val="left" w:pos="5387"/>
        </w:tabs>
        <w:rPr>
          <w:rFonts w:ascii="Arial" w:hAnsi="Arial" w:cs="Arial"/>
          <w:color w:val="000000"/>
          <w:sz w:val="20"/>
          <w:szCs w:val="20"/>
        </w:rPr>
      </w:pPr>
    </w:p>
    <w:p w14:paraId="3DEEC669" w14:textId="77777777" w:rsidR="00012860" w:rsidRDefault="00012860" w:rsidP="00012860">
      <w:pPr>
        <w:tabs>
          <w:tab w:val="left" w:pos="5387"/>
        </w:tabs>
        <w:rPr>
          <w:rFonts w:ascii="Arial" w:hAnsi="Arial" w:cs="Arial"/>
          <w:color w:val="000000"/>
          <w:sz w:val="20"/>
          <w:szCs w:val="20"/>
        </w:rPr>
      </w:pPr>
    </w:p>
    <w:p w14:paraId="0CC1C81A" w14:textId="77777777" w:rsidR="00012860" w:rsidRDefault="00012860">
      <w:r>
        <w:rPr>
          <w:rFonts w:ascii="Arial" w:hAnsi="Arial" w:cs="Arial"/>
          <w:color w:val="000000"/>
          <w:sz w:val="20"/>
          <w:szCs w:val="20"/>
        </w:rPr>
        <w:t>________________________</w:t>
      </w:r>
    </w:p>
    <w:p w14:paraId="491072FA" w14:textId="77777777" w:rsidR="00012860" w:rsidRPr="00ED5413" w:rsidRDefault="00012860" w:rsidP="00012860">
      <w:pPr>
        <w:tabs>
          <w:tab w:val="left" w:pos="5387"/>
        </w:tabs>
        <w:rPr>
          <w:rFonts w:ascii="Arial" w:hAnsi="Arial" w:cs="Arial"/>
          <w:color w:val="000000"/>
          <w:sz w:val="18"/>
          <w:szCs w:val="18"/>
        </w:rPr>
      </w:pPr>
      <w:r w:rsidRPr="00ED5413">
        <w:rPr>
          <w:rFonts w:ascii="Arial" w:hAnsi="Arial" w:cs="Arial"/>
          <w:color w:val="000000"/>
          <w:sz w:val="18"/>
          <w:szCs w:val="18"/>
        </w:rPr>
        <w:t>Date</w:t>
      </w:r>
    </w:p>
    <w:p w14:paraId="3656B9AB" w14:textId="77777777" w:rsidR="00012860" w:rsidRDefault="00012860" w:rsidP="00012860">
      <w:pPr>
        <w:pStyle w:val="ListParagraph"/>
        <w:tabs>
          <w:tab w:val="left" w:pos="686"/>
        </w:tabs>
        <w:spacing w:before="0" w:after="200"/>
        <w:ind w:right="477" w:firstLine="0"/>
        <w:rPr>
          <w:rFonts w:ascii="Arial" w:hAnsi="Arial" w:cs="Arial"/>
          <w:sz w:val="20"/>
          <w:szCs w:val="20"/>
        </w:rPr>
      </w:pPr>
    </w:p>
    <w:p w14:paraId="45FB0818" w14:textId="77777777" w:rsidR="00012860" w:rsidRPr="00012860" w:rsidRDefault="00012860" w:rsidP="00012860">
      <w:pPr>
        <w:tabs>
          <w:tab w:val="left" w:pos="686"/>
        </w:tabs>
        <w:spacing w:after="200"/>
        <w:ind w:right="477"/>
        <w:rPr>
          <w:rFonts w:ascii="Arial" w:hAnsi="Arial" w:cs="Arial"/>
          <w:sz w:val="20"/>
          <w:szCs w:val="20"/>
        </w:rPr>
        <w:sectPr w:rsidR="00012860" w:rsidRPr="00012860" w:rsidSect="007949A6">
          <w:type w:val="continuous"/>
          <w:pgSz w:w="11910" w:h="16840"/>
          <w:pgMar w:top="680" w:right="600" w:bottom="280" w:left="600" w:header="1474" w:footer="454" w:gutter="0"/>
          <w:cols w:num="2" w:space="720" w:equalWidth="0">
            <w:col w:w="5084" w:space="449"/>
            <w:col w:w="5177"/>
          </w:cols>
          <w:docGrid w:linePitch="299"/>
        </w:sectPr>
      </w:pPr>
    </w:p>
    <w:p w14:paraId="049F31CB" w14:textId="77777777" w:rsidR="00EA29B1" w:rsidRDefault="00EA29B1" w:rsidP="00810562">
      <w:pPr>
        <w:pStyle w:val="BodyText"/>
        <w:spacing w:before="2"/>
        <w:ind w:left="0"/>
        <w:jc w:val="both"/>
      </w:pPr>
    </w:p>
    <w:p w14:paraId="320ED8DB" w14:textId="77777777" w:rsidR="00EA29B1" w:rsidRDefault="00265C72" w:rsidP="00810562">
      <w:pPr>
        <w:pStyle w:val="Heading1"/>
        <w:spacing w:after="50"/>
        <w:ind w:left="3501"/>
        <w:jc w:val="both"/>
      </w:pPr>
      <w:bookmarkStart w:id="82" w:name="SCHEDULE_1_–_PROJECT_DETAILS"/>
      <w:bookmarkEnd w:id="82"/>
      <w:r>
        <w:t>SCHEDULE 1 – PROJECT DETAILS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2412"/>
        <w:gridCol w:w="7457"/>
      </w:tblGrid>
      <w:tr w:rsidR="00EA29B1" w14:paraId="1E0086A1" w14:textId="77777777" w:rsidTr="0DA09CD4">
        <w:trPr>
          <w:trHeight w:val="407"/>
        </w:trPr>
        <w:tc>
          <w:tcPr>
            <w:tcW w:w="475" w:type="dxa"/>
          </w:tcPr>
          <w:p w14:paraId="0135CBF0" w14:textId="77777777" w:rsidR="00EA29B1" w:rsidRDefault="00265C72" w:rsidP="00810562">
            <w:pPr>
              <w:pStyle w:val="TableParagraph"/>
              <w:spacing w:before="61"/>
              <w:ind w:left="88" w:right="148"/>
              <w:jc w:val="both"/>
              <w:rPr>
                <w:b/>
                <w:sz w:val="24"/>
              </w:rPr>
            </w:pPr>
            <w:r>
              <w:rPr>
                <w:b/>
                <w:sz w:val="24"/>
              </w:rPr>
              <w:t>1.</w:t>
            </w:r>
          </w:p>
        </w:tc>
        <w:tc>
          <w:tcPr>
            <w:tcW w:w="2412" w:type="dxa"/>
          </w:tcPr>
          <w:p w14:paraId="48A46328" w14:textId="77777777" w:rsidR="00EA29B1" w:rsidRDefault="00265C72" w:rsidP="00810562">
            <w:pPr>
              <w:pStyle w:val="TableParagraph"/>
              <w:spacing w:before="61"/>
              <w:jc w:val="both"/>
              <w:rPr>
                <w:b/>
              </w:rPr>
            </w:pPr>
            <w:r>
              <w:rPr>
                <w:b/>
              </w:rPr>
              <w:t>Recipient</w:t>
            </w:r>
          </w:p>
        </w:tc>
        <w:tc>
          <w:tcPr>
            <w:tcW w:w="7457" w:type="dxa"/>
          </w:tcPr>
          <w:p w14:paraId="78F4EE23" w14:textId="77777777" w:rsidR="00EA29B1" w:rsidRDefault="00265C72" w:rsidP="00810562">
            <w:pPr>
              <w:pStyle w:val="TableParagraph"/>
              <w:spacing w:before="61"/>
              <w:ind w:left="107"/>
              <w:jc w:val="both"/>
            </w:pPr>
            <w:r>
              <w:t>The applicant organisation named in the Application.</w:t>
            </w:r>
          </w:p>
        </w:tc>
      </w:tr>
      <w:tr w:rsidR="00EA29B1" w14:paraId="693F63E5" w14:textId="77777777" w:rsidTr="0DA09CD4">
        <w:trPr>
          <w:trHeight w:val="407"/>
        </w:trPr>
        <w:tc>
          <w:tcPr>
            <w:tcW w:w="475" w:type="dxa"/>
          </w:tcPr>
          <w:p w14:paraId="47886996" w14:textId="77777777" w:rsidR="00EA29B1" w:rsidRDefault="00265C72" w:rsidP="00810562">
            <w:pPr>
              <w:pStyle w:val="TableParagraph"/>
              <w:spacing w:before="61"/>
              <w:ind w:left="88" w:right="148"/>
              <w:jc w:val="both"/>
              <w:rPr>
                <w:b/>
                <w:sz w:val="24"/>
              </w:rPr>
            </w:pPr>
            <w:r>
              <w:rPr>
                <w:b/>
                <w:sz w:val="24"/>
              </w:rPr>
              <w:t>2.</w:t>
            </w:r>
          </w:p>
        </w:tc>
        <w:tc>
          <w:tcPr>
            <w:tcW w:w="2412" w:type="dxa"/>
          </w:tcPr>
          <w:p w14:paraId="49A4CA7D" w14:textId="77777777" w:rsidR="00EA29B1" w:rsidRDefault="00265C72" w:rsidP="001C44EC">
            <w:pPr>
              <w:pStyle w:val="TableParagraph"/>
              <w:spacing w:before="61"/>
              <w:jc w:val="both"/>
              <w:rPr>
                <w:b/>
              </w:rPr>
            </w:pPr>
            <w:r>
              <w:rPr>
                <w:b/>
              </w:rPr>
              <w:t>Fellow</w:t>
            </w:r>
          </w:p>
        </w:tc>
        <w:tc>
          <w:tcPr>
            <w:tcW w:w="7457" w:type="dxa"/>
          </w:tcPr>
          <w:p w14:paraId="7B175DB8" w14:textId="77777777" w:rsidR="00EA29B1" w:rsidRDefault="00265C72" w:rsidP="00810562">
            <w:pPr>
              <w:pStyle w:val="TableParagraph"/>
              <w:spacing w:before="61"/>
              <w:ind w:left="107"/>
              <w:jc w:val="both"/>
            </w:pPr>
            <w:r>
              <w:t>The Fellow named in the Application.</w:t>
            </w:r>
          </w:p>
        </w:tc>
      </w:tr>
      <w:tr w:rsidR="00EA29B1" w14:paraId="00AE36C2" w14:textId="77777777" w:rsidTr="0DA09CD4">
        <w:trPr>
          <w:trHeight w:val="407"/>
        </w:trPr>
        <w:tc>
          <w:tcPr>
            <w:tcW w:w="475" w:type="dxa"/>
          </w:tcPr>
          <w:p w14:paraId="1F75A9DD" w14:textId="77777777" w:rsidR="00EA29B1" w:rsidRDefault="00265C72" w:rsidP="00810562">
            <w:pPr>
              <w:pStyle w:val="TableParagraph"/>
              <w:spacing w:before="61"/>
              <w:ind w:left="88" w:right="148"/>
              <w:jc w:val="both"/>
              <w:rPr>
                <w:b/>
                <w:sz w:val="24"/>
              </w:rPr>
            </w:pPr>
            <w:r>
              <w:rPr>
                <w:b/>
                <w:sz w:val="24"/>
              </w:rPr>
              <w:t>3.</w:t>
            </w:r>
          </w:p>
        </w:tc>
        <w:tc>
          <w:tcPr>
            <w:tcW w:w="2412" w:type="dxa"/>
          </w:tcPr>
          <w:p w14:paraId="1EC469CA" w14:textId="77777777" w:rsidR="00EA29B1" w:rsidRDefault="00265C72" w:rsidP="00810562">
            <w:pPr>
              <w:pStyle w:val="TableParagraph"/>
              <w:spacing w:before="61"/>
              <w:jc w:val="both"/>
              <w:rPr>
                <w:b/>
              </w:rPr>
            </w:pPr>
            <w:r>
              <w:rPr>
                <w:b/>
              </w:rPr>
              <w:t>Project title</w:t>
            </w:r>
          </w:p>
        </w:tc>
        <w:tc>
          <w:tcPr>
            <w:tcW w:w="7457" w:type="dxa"/>
          </w:tcPr>
          <w:p w14:paraId="3F3C9403" w14:textId="77777777" w:rsidR="00EA29B1" w:rsidRDefault="002D3505" w:rsidP="002D3505">
            <w:pPr>
              <w:pStyle w:val="TableParagraph"/>
              <w:spacing w:before="61"/>
              <w:jc w:val="both"/>
            </w:pPr>
            <w:r>
              <w:t>The Project Title in</w:t>
            </w:r>
            <w:r w:rsidR="00265C72">
              <w:t xml:space="preserve"> the Application.</w:t>
            </w:r>
          </w:p>
        </w:tc>
      </w:tr>
      <w:tr w:rsidR="00EA29B1" w14:paraId="42A443CC" w14:textId="77777777" w:rsidTr="0DA09CD4">
        <w:trPr>
          <w:trHeight w:val="407"/>
        </w:trPr>
        <w:tc>
          <w:tcPr>
            <w:tcW w:w="475" w:type="dxa"/>
          </w:tcPr>
          <w:p w14:paraId="0F9ABB3F" w14:textId="77777777" w:rsidR="00EA29B1" w:rsidRDefault="00265C72" w:rsidP="00810562">
            <w:pPr>
              <w:pStyle w:val="TableParagraph"/>
              <w:spacing w:before="61"/>
              <w:ind w:left="88" w:right="148"/>
              <w:jc w:val="both"/>
              <w:rPr>
                <w:b/>
                <w:sz w:val="24"/>
              </w:rPr>
            </w:pPr>
            <w:r>
              <w:rPr>
                <w:b/>
                <w:sz w:val="24"/>
              </w:rPr>
              <w:t>4.</w:t>
            </w:r>
          </w:p>
        </w:tc>
        <w:tc>
          <w:tcPr>
            <w:tcW w:w="2412" w:type="dxa"/>
          </w:tcPr>
          <w:p w14:paraId="7DD2C982" w14:textId="77777777" w:rsidR="00EA29B1" w:rsidRDefault="00265C72" w:rsidP="00810562">
            <w:pPr>
              <w:pStyle w:val="TableParagraph"/>
              <w:spacing w:before="61"/>
              <w:jc w:val="both"/>
              <w:rPr>
                <w:b/>
              </w:rPr>
            </w:pPr>
            <w:r>
              <w:rPr>
                <w:b/>
              </w:rPr>
              <w:t>Project description</w:t>
            </w:r>
          </w:p>
        </w:tc>
        <w:tc>
          <w:tcPr>
            <w:tcW w:w="7457" w:type="dxa"/>
          </w:tcPr>
          <w:p w14:paraId="7FCE6CC8" w14:textId="77777777" w:rsidR="00EA29B1" w:rsidRDefault="00265C72" w:rsidP="002D3505">
            <w:pPr>
              <w:pStyle w:val="TableParagraph"/>
              <w:spacing w:before="61"/>
              <w:jc w:val="both"/>
            </w:pPr>
            <w:r>
              <w:t xml:space="preserve">The Project Description </w:t>
            </w:r>
            <w:r w:rsidR="002D3505">
              <w:t>in</w:t>
            </w:r>
            <w:r>
              <w:t xml:space="preserve"> the Application.</w:t>
            </w:r>
          </w:p>
        </w:tc>
      </w:tr>
      <w:tr w:rsidR="00EA29B1" w14:paraId="1718A913" w14:textId="77777777" w:rsidTr="0DA09CD4">
        <w:trPr>
          <w:trHeight w:val="657"/>
        </w:trPr>
        <w:tc>
          <w:tcPr>
            <w:tcW w:w="475" w:type="dxa"/>
          </w:tcPr>
          <w:p w14:paraId="56C72689" w14:textId="77777777" w:rsidR="00EA29B1" w:rsidRDefault="00265C72" w:rsidP="00810562">
            <w:pPr>
              <w:pStyle w:val="TableParagraph"/>
              <w:spacing w:before="61"/>
              <w:ind w:left="88" w:right="148"/>
              <w:jc w:val="both"/>
              <w:rPr>
                <w:b/>
                <w:sz w:val="24"/>
              </w:rPr>
            </w:pPr>
            <w:r>
              <w:rPr>
                <w:b/>
                <w:sz w:val="24"/>
              </w:rPr>
              <w:t>5.</w:t>
            </w:r>
          </w:p>
        </w:tc>
        <w:tc>
          <w:tcPr>
            <w:tcW w:w="2412" w:type="dxa"/>
          </w:tcPr>
          <w:p w14:paraId="35946031" w14:textId="77777777" w:rsidR="00EA29B1" w:rsidRDefault="00265C72" w:rsidP="00810562">
            <w:pPr>
              <w:pStyle w:val="TableParagraph"/>
              <w:spacing w:before="61"/>
              <w:jc w:val="both"/>
              <w:rPr>
                <w:b/>
              </w:rPr>
            </w:pPr>
            <w:r>
              <w:rPr>
                <w:b/>
              </w:rPr>
              <w:t>Commencement Date</w:t>
            </w:r>
          </w:p>
        </w:tc>
        <w:tc>
          <w:tcPr>
            <w:tcW w:w="7457" w:type="dxa"/>
          </w:tcPr>
          <w:p w14:paraId="4D2DAB2E" w14:textId="77777777" w:rsidR="00EA29B1" w:rsidRDefault="00265C72" w:rsidP="001C44EC">
            <w:pPr>
              <w:pStyle w:val="TableParagraph"/>
              <w:spacing w:before="61"/>
              <w:ind w:right="322"/>
              <w:jc w:val="both"/>
            </w:pPr>
            <w:r>
              <w:t xml:space="preserve">The date that work on the </w:t>
            </w:r>
            <w:r w:rsidR="001C44EC">
              <w:t>P</w:t>
            </w:r>
            <w:r>
              <w:t xml:space="preserve">roject commences, which must be a date after the date that the award is approved by </w:t>
            </w:r>
            <w:r w:rsidR="001C44EC">
              <w:t>TAS DCRC</w:t>
            </w:r>
            <w:r>
              <w:t>.</w:t>
            </w:r>
          </w:p>
        </w:tc>
      </w:tr>
      <w:tr w:rsidR="00EA29B1" w14:paraId="494EDB4C" w14:textId="77777777" w:rsidTr="0DA09CD4">
        <w:trPr>
          <w:trHeight w:val="407"/>
        </w:trPr>
        <w:tc>
          <w:tcPr>
            <w:tcW w:w="475" w:type="dxa"/>
          </w:tcPr>
          <w:p w14:paraId="4BC6DBBF" w14:textId="77777777" w:rsidR="00EA29B1" w:rsidRDefault="00265C72" w:rsidP="00810562">
            <w:pPr>
              <w:pStyle w:val="TableParagraph"/>
              <w:spacing w:before="61"/>
              <w:ind w:left="88" w:right="148"/>
              <w:jc w:val="both"/>
              <w:rPr>
                <w:b/>
                <w:sz w:val="24"/>
              </w:rPr>
            </w:pPr>
            <w:r>
              <w:rPr>
                <w:b/>
                <w:sz w:val="24"/>
              </w:rPr>
              <w:t>6.</w:t>
            </w:r>
          </w:p>
        </w:tc>
        <w:tc>
          <w:tcPr>
            <w:tcW w:w="2412" w:type="dxa"/>
          </w:tcPr>
          <w:p w14:paraId="6E1F567F" w14:textId="77777777" w:rsidR="00EA29B1" w:rsidRDefault="00265C72" w:rsidP="00810562">
            <w:pPr>
              <w:pStyle w:val="TableParagraph"/>
              <w:spacing w:before="61"/>
              <w:jc w:val="both"/>
              <w:rPr>
                <w:b/>
              </w:rPr>
            </w:pPr>
            <w:r>
              <w:rPr>
                <w:b/>
              </w:rPr>
              <w:t>Completion Date</w:t>
            </w:r>
          </w:p>
        </w:tc>
        <w:tc>
          <w:tcPr>
            <w:tcW w:w="7457" w:type="dxa"/>
          </w:tcPr>
          <w:p w14:paraId="47A7DF33" w14:textId="77777777" w:rsidR="00EA29B1" w:rsidRDefault="00265C72" w:rsidP="00810562">
            <w:pPr>
              <w:pStyle w:val="TableParagraph"/>
              <w:spacing w:before="61"/>
              <w:jc w:val="both"/>
            </w:pPr>
            <w:r>
              <w:t>3 years after the Commencement Date.</w:t>
            </w:r>
          </w:p>
        </w:tc>
      </w:tr>
      <w:tr w:rsidR="00EA29B1" w14:paraId="58E1E8D3" w14:textId="77777777" w:rsidTr="0DA09CD4">
        <w:trPr>
          <w:trHeight w:val="657"/>
        </w:trPr>
        <w:tc>
          <w:tcPr>
            <w:tcW w:w="475" w:type="dxa"/>
          </w:tcPr>
          <w:p w14:paraId="45CB103B" w14:textId="77777777" w:rsidR="00EA29B1" w:rsidRDefault="00265C72" w:rsidP="00810562">
            <w:pPr>
              <w:pStyle w:val="TableParagraph"/>
              <w:spacing w:before="61"/>
              <w:ind w:left="88" w:right="148"/>
              <w:jc w:val="both"/>
              <w:rPr>
                <w:b/>
                <w:sz w:val="24"/>
              </w:rPr>
            </w:pPr>
            <w:r>
              <w:rPr>
                <w:b/>
                <w:sz w:val="24"/>
              </w:rPr>
              <w:t>7.</w:t>
            </w:r>
          </w:p>
        </w:tc>
        <w:tc>
          <w:tcPr>
            <w:tcW w:w="2412" w:type="dxa"/>
          </w:tcPr>
          <w:p w14:paraId="187BAA05" w14:textId="77777777" w:rsidR="00EA29B1" w:rsidRDefault="00265C72" w:rsidP="00810562">
            <w:pPr>
              <w:pStyle w:val="TableParagraph"/>
              <w:spacing w:before="59"/>
              <w:ind w:right="307"/>
              <w:jc w:val="both"/>
              <w:rPr>
                <w:b/>
              </w:rPr>
            </w:pPr>
            <w:r>
              <w:rPr>
                <w:b/>
              </w:rPr>
              <w:t>Agreement Execution Date</w:t>
            </w:r>
          </w:p>
        </w:tc>
        <w:tc>
          <w:tcPr>
            <w:tcW w:w="7457" w:type="dxa"/>
          </w:tcPr>
          <w:p w14:paraId="7D011685" w14:textId="77777777" w:rsidR="00EA29B1" w:rsidRDefault="00265C72" w:rsidP="001C44EC">
            <w:pPr>
              <w:pStyle w:val="TableParagraph"/>
              <w:spacing w:before="61"/>
              <w:jc w:val="both"/>
            </w:pPr>
            <w:bookmarkStart w:id="83" w:name="The_date_that_the_last_Party_signs_the_A"/>
            <w:bookmarkEnd w:id="83"/>
            <w:r>
              <w:t xml:space="preserve">The date that </w:t>
            </w:r>
            <w:r w:rsidR="001C44EC">
              <w:t>TAS DCRC countersigns</w:t>
            </w:r>
            <w:r>
              <w:t xml:space="preserve"> the Agreement.</w:t>
            </w:r>
          </w:p>
        </w:tc>
      </w:tr>
      <w:tr w:rsidR="00EA29B1" w14:paraId="4050249A" w14:textId="77777777" w:rsidTr="0DA09CD4">
        <w:trPr>
          <w:trHeight w:val="407"/>
        </w:trPr>
        <w:tc>
          <w:tcPr>
            <w:tcW w:w="475" w:type="dxa"/>
          </w:tcPr>
          <w:p w14:paraId="3DF6D3BA" w14:textId="77777777" w:rsidR="00EA29B1" w:rsidRDefault="00265C72" w:rsidP="00810562">
            <w:pPr>
              <w:pStyle w:val="TableParagraph"/>
              <w:spacing w:before="61"/>
              <w:ind w:left="88" w:right="148"/>
              <w:jc w:val="both"/>
              <w:rPr>
                <w:b/>
                <w:sz w:val="24"/>
              </w:rPr>
            </w:pPr>
            <w:r>
              <w:rPr>
                <w:b/>
                <w:sz w:val="24"/>
              </w:rPr>
              <w:t>8.</w:t>
            </w:r>
          </w:p>
        </w:tc>
        <w:tc>
          <w:tcPr>
            <w:tcW w:w="2412" w:type="dxa"/>
          </w:tcPr>
          <w:p w14:paraId="70442334" w14:textId="77777777" w:rsidR="00EA29B1" w:rsidRDefault="00265C72" w:rsidP="00810562">
            <w:pPr>
              <w:pStyle w:val="TableParagraph"/>
              <w:spacing w:before="61"/>
              <w:jc w:val="both"/>
              <w:rPr>
                <w:b/>
              </w:rPr>
            </w:pPr>
            <w:r>
              <w:rPr>
                <w:b/>
              </w:rPr>
              <w:t>Agreement End Date</w:t>
            </w:r>
          </w:p>
        </w:tc>
        <w:tc>
          <w:tcPr>
            <w:tcW w:w="7457" w:type="dxa"/>
          </w:tcPr>
          <w:p w14:paraId="54019A2B" w14:textId="77777777" w:rsidR="00EA29B1" w:rsidRDefault="00265C72" w:rsidP="00810562">
            <w:pPr>
              <w:pStyle w:val="TableParagraph"/>
              <w:spacing w:before="61"/>
              <w:jc w:val="both"/>
            </w:pPr>
            <w:r>
              <w:t>3 years and 3 months after the Commencement Date.</w:t>
            </w:r>
          </w:p>
        </w:tc>
      </w:tr>
      <w:tr w:rsidR="00EA29B1" w14:paraId="04511C5D" w14:textId="77777777" w:rsidTr="0DA09CD4">
        <w:trPr>
          <w:trHeight w:val="1046"/>
        </w:trPr>
        <w:tc>
          <w:tcPr>
            <w:tcW w:w="475" w:type="dxa"/>
          </w:tcPr>
          <w:p w14:paraId="0F57406D" w14:textId="77777777" w:rsidR="00EA29B1" w:rsidRDefault="00265C72" w:rsidP="00810562">
            <w:pPr>
              <w:pStyle w:val="TableParagraph"/>
              <w:spacing w:before="61"/>
              <w:ind w:left="88" w:right="148"/>
              <w:jc w:val="both"/>
              <w:rPr>
                <w:b/>
                <w:sz w:val="24"/>
              </w:rPr>
            </w:pPr>
            <w:r>
              <w:rPr>
                <w:b/>
                <w:sz w:val="24"/>
              </w:rPr>
              <w:t>9.</w:t>
            </w:r>
          </w:p>
        </w:tc>
        <w:tc>
          <w:tcPr>
            <w:tcW w:w="2412" w:type="dxa"/>
          </w:tcPr>
          <w:p w14:paraId="5C6966F2" w14:textId="77777777" w:rsidR="00EA29B1" w:rsidRDefault="00265C72" w:rsidP="001C44EC">
            <w:pPr>
              <w:pStyle w:val="TableParagraph"/>
              <w:spacing w:before="59"/>
              <w:ind w:right="344"/>
              <w:jc w:val="both"/>
              <w:rPr>
                <w:b/>
              </w:rPr>
            </w:pPr>
            <w:r>
              <w:rPr>
                <w:b/>
              </w:rPr>
              <w:t xml:space="preserve">Advance Queensland </w:t>
            </w:r>
            <w:r w:rsidR="001C44EC">
              <w:rPr>
                <w:b/>
              </w:rPr>
              <w:t>Trusted Autonomous Systems</w:t>
            </w:r>
            <w:r>
              <w:rPr>
                <w:b/>
              </w:rPr>
              <w:t xml:space="preserve"> Fellowship Funding</w:t>
            </w:r>
          </w:p>
        </w:tc>
        <w:tc>
          <w:tcPr>
            <w:tcW w:w="7457" w:type="dxa"/>
          </w:tcPr>
          <w:p w14:paraId="7CC78968" w14:textId="77777777" w:rsidR="00EA29B1" w:rsidRDefault="00265C72" w:rsidP="00810562">
            <w:pPr>
              <w:pStyle w:val="TableParagraph"/>
              <w:spacing w:before="61"/>
              <w:jc w:val="both"/>
            </w:pPr>
            <w:r>
              <w:t>Either:</w:t>
            </w:r>
          </w:p>
          <w:p w14:paraId="738CB4AA" w14:textId="77777777" w:rsidR="00EA29B1" w:rsidRDefault="00265C72" w:rsidP="00810562">
            <w:pPr>
              <w:pStyle w:val="TableParagraph"/>
              <w:spacing w:before="58"/>
              <w:jc w:val="both"/>
            </w:pPr>
            <w:r>
              <w:t>$300,000 (excluding GST) over three years – mid-career fellowships. OR</w:t>
            </w:r>
          </w:p>
          <w:p w14:paraId="4F9A7245" w14:textId="77777777" w:rsidR="00EA29B1" w:rsidRDefault="00265C72" w:rsidP="00810562">
            <w:pPr>
              <w:pStyle w:val="TableParagraph"/>
              <w:spacing w:before="60"/>
              <w:ind w:left="107"/>
              <w:jc w:val="both"/>
            </w:pPr>
            <w:r>
              <w:t>$180,000 (excluding GST) over three years – early-career fellowships.</w:t>
            </w:r>
          </w:p>
        </w:tc>
      </w:tr>
      <w:tr w:rsidR="00EA29B1" w14:paraId="62223030" w14:textId="77777777" w:rsidTr="0DA09CD4">
        <w:trPr>
          <w:trHeight w:val="4002"/>
        </w:trPr>
        <w:tc>
          <w:tcPr>
            <w:tcW w:w="475" w:type="dxa"/>
          </w:tcPr>
          <w:p w14:paraId="5F682803" w14:textId="77777777" w:rsidR="00EA29B1" w:rsidRDefault="00265C72" w:rsidP="00810562">
            <w:pPr>
              <w:pStyle w:val="TableParagraph"/>
              <w:spacing w:before="59"/>
              <w:ind w:left="88" w:right="28"/>
              <w:jc w:val="both"/>
              <w:rPr>
                <w:b/>
                <w:sz w:val="24"/>
              </w:rPr>
            </w:pPr>
            <w:r>
              <w:rPr>
                <w:b/>
                <w:sz w:val="24"/>
              </w:rPr>
              <w:t>10.</w:t>
            </w:r>
          </w:p>
        </w:tc>
        <w:tc>
          <w:tcPr>
            <w:tcW w:w="2412" w:type="dxa"/>
          </w:tcPr>
          <w:p w14:paraId="71BB4685" w14:textId="77777777" w:rsidR="00EA29B1" w:rsidRDefault="00265C72" w:rsidP="001C44EC">
            <w:pPr>
              <w:pStyle w:val="TableParagraph"/>
              <w:spacing w:before="59"/>
              <w:ind w:right="344"/>
              <w:jc w:val="both"/>
              <w:rPr>
                <w:b/>
              </w:rPr>
            </w:pPr>
            <w:r>
              <w:rPr>
                <w:b/>
              </w:rPr>
              <w:t xml:space="preserve">Advance Queensland </w:t>
            </w:r>
            <w:r w:rsidR="001C44EC">
              <w:rPr>
                <w:b/>
              </w:rPr>
              <w:t xml:space="preserve">Trusted Autonomous Systems </w:t>
            </w:r>
            <w:r>
              <w:rPr>
                <w:b/>
              </w:rPr>
              <w:t>Fellowship Funding instalments</w:t>
            </w:r>
          </w:p>
        </w:tc>
        <w:tc>
          <w:tcPr>
            <w:tcW w:w="7457" w:type="dxa"/>
          </w:tcPr>
          <w:p w14:paraId="53F5B52A" w14:textId="77777777" w:rsidR="00EA29B1" w:rsidRDefault="00265C72" w:rsidP="00810562">
            <w:pPr>
              <w:pStyle w:val="TableParagraph"/>
              <w:spacing w:before="59" w:line="292" w:lineRule="auto"/>
              <w:ind w:right="4008"/>
              <w:jc w:val="both"/>
            </w:pPr>
            <w:r>
              <w:rPr>
                <w:b/>
              </w:rPr>
              <w:t xml:space="preserve">For mid-career fellowships: </w:t>
            </w:r>
            <w:r>
              <w:t>Payment 1: $100,000 (excluding GST) Payment 2: $100,000 (excluding GST) Payment 3: $80,000 (excluding GST) Payment 4: $20,000 (excluding</w:t>
            </w:r>
            <w:r>
              <w:rPr>
                <w:spacing w:val="-10"/>
              </w:rPr>
              <w:t xml:space="preserve"> </w:t>
            </w:r>
            <w:r>
              <w:t>GST)</w:t>
            </w:r>
          </w:p>
          <w:p w14:paraId="53128261" w14:textId="77777777" w:rsidR="00EA29B1" w:rsidRDefault="00EA29B1" w:rsidP="00810562">
            <w:pPr>
              <w:pStyle w:val="TableParagraph"/>
              <w:spacing w:before="4"/>
              <w:ind w:left="0"/>
              <w:jc w:val="both"/>
              <w:rPr>
                <w:b/>
                <w:sz w:val="27"/>
              </w:rPr>
            </w:pPr>
          </w:p>
          <w:p w14:paraId="6820C8E3" w14:textId="02797F6A" w:rsidR="00EA29B1" w:rsidRDefault="00265C72" w:rsidP="00810562">
            <w:pPr>
              <w:pStyle w:val="TableParagraph"/>
              <w:spacing w:line="292" w:lineRule="auto"/>
              <w:ind w:left="107" w:right="4104"/>
              <w:jc w:val="both"/>
            </w:pPr>
            <w:r w:rsidRPr="0DA09CD4">
              <w:rPr>
                <w:b/>
                <w:bCs/>
              </w:rPr>
              <w:t xml:space="preserve">For early-career fellowships: </w:t>
            </w:r>
            <w:r>
              <w:t>Payment 1: $60,000 (excluding GST) Payment 2: $60,000 (excluding GST) Payment 3: $45,000 (excluding GST) Payment 4: $15,000 (excluding</w:t>
            </w:r>
            <w:r w:rsidRPr="0DA09CD4">
              <w:t xml:space="preserve"> </w:t>
            </w:r>
            <w:r>
              <w:t>GST)</w:t>
            </w:r>
          </w:p>
        </w:tc>
      </w:tr>
      <w:tr w:rsidR="00EA29B1" w14:paraId="7B8B2A12" w14:textId="77777777" w:rsidTr="0DA09CD4">
        <w:trPr>
          <w:trHeight w:val="1703"/>
        </w:trPr>
        <w:tc>
          <w:tcPr>
            <w:tcW w:w="475" w:type="dxa"/>
          </w:tcPr>
          <w:p w14:paraId="6B7135B9" w14:textId="77777777" w:rsidR="00EA29B1" w:rsidRDefault="00265C72" w:rsidP="00810562">
            <w:pPr>
              <w:pStyle w:val="TableParagraph"/>
              <w:spacing w:before="59"/>
              <w:ind w:left="88" w:right="28"/>
              <w:jc w:val="both"/>
              <w:rPr>
                <w:b/>
                <w:sz w:val="24"/>
              </w:rPr>
            </w:pPr>
            <w:r>
              <w:rPr>
                <w:b/>
                <w:sz w:val="24"/>
              </w:rPr>
              <w:t>11.</w:t>
            </w:r>
          </w:p>
        </w:tc>
        <w:tc>
          <w:tcPr>
            <w:tcW w:w="2412" w:type="dxa"/>
          </w:tcPr>
          <w:p w14:paraId="10370FAE" w14:textId="77777777" w:rsidR="00EA29B1" w:rsidRDefault="00265C72" w:rsidP="00810562">
            <w:pPr>
              <w:pStyle w:val="TableParagraph"/>
              <w:spacing w:before="59"/>
              <w:jc w:val="both"/>
              <w:rPr>
                <w:b/>
              </w:rPr>
            </w:pPr>
            <w:r>
              <w:rPr>
                <w:b/>
              </w:rPr>
              <w:t>Recipient Contribution</w:t>
            </w:r>
          </w:p>
          <w:p w14:paraId="2F73CECC" w14:textId="77777777" w:rsidR="00EA29B1" w:rsidRDefault="00265C72" w:rsidP="00810562">
            <w:pPr>
              <w:pStyle w:val="TableParagraph"/>
              <w:spacing w:before="60"/>
              <w:jc w:val="both"/>
              <w:rPr>
                <w:i/>
              </w:rPr>
            </w:pPr>
            <w:r>
              <w:rPr>
                <w:i/>
              </w:rPr>
              <w:t>(if applicable)</w:t>
            </w:r>
          </w:p>
        </w:tc>
        <w:tc>
          <w:tcPr>
            <w:tcW w:w="7457" w:type="dxa"/>
          </w:tcPr>
          <w:p w14:paraId="1CE1F524" w14:textId="77777777" w:rsidR="00AF2A88" w:rsidRDefault="00265C72" w:rsidP="009541DC">
            <w:pPr>
              <w:pStyle w:val="TableParagraph"/>
              <w:spacing w:before="59" w:line="276" w:lineRule="auto"/>
              <w:ind w:right="3098"/>
              <w:jc w:val="both"/>
            </w:pPr>
            <w:r>
              <w:t>Year 1 - $</w:t>
            </w:r>
            <w:r w:rsidR="0094432E">
              <w:fldChar w:fldCharType="begin">
                <w:ffData>
                  <w:name w:val="Text1"/>
                  <w:enabled/>
                  <w:calcOnExit w:val="0"/>
                  <w:textInput/>
                </w:ffData>
              </w:fldChar>
            </w:r>
            <w:bookmarkStart w:id="84" w:name="Text1"/>
            <w:r w:rsidR="0094432E">
              <w:instrText xml:space="preserve"> FORMTEXT </w:instrText>
            </w:r>
            <w:r w:rsidR="0094432E">
              <w:fldChar w:fldCharType="separate"/>
            </w:r>
            <w:bookmarkStart w:id="85" w:name="_GoBack"/>
            <w:r w:rsidR="0094432E">
              <w:rPr>
                <w:noProof/>
              </w:rPr>
              <w:t> </w:t>
            </w:r>
            <w:r w:rsidR="0094432E">
              <w:rPr>
                <w:noProof/>
              </w:rPr>
              <w:t> </w:t>
            </w:r>
            <w:r w:rsidR="0094432E">
              <w:rPr>
                <w:noProof/>
              </w:rPr>
              <w:t> </w:t>
            </w:r>
            <w:r w:rsidR="0094432E">
              <w:rPr>
                <w:noProof/>
              </w:rPr>
              <w:t> </w:t>
            </w:r>
            <w:r w:rsidR="0094432E">
              <w:rPr>
                <w:noProof/>
              </w:rPr>
              <w:t> </w:t>
            </w:r>
            <w:bookmarkEnd w:id="85"/>
            <w:r w:rsidR="0094432E">
              <w:fldChar w:fldCharType="end"/>
            </w:r>
            <w:bookmarkEnd w:id="84"/>
            <w:r>
              <w:t xml:space="preserve"> (excluding GST) </w:t>
            </w:r>
          </w:p>
          <w:p w14:paraId="01EABE75" w14:textId="77777777" w:rsidR="00AF2A88" w:rsidRDefault="00265C72" w:rsidP="009541DC">
            <w:pPr>
              <w:pStyle w:val="TableParagraph"/>
              <w:spacing w:before="59" w:line="276" w:lineRule="auto"/>
              <w:ind w:right="3098"/>
              <w:jc w:val="both"/>
            </w:pPr>
            <w:r>
              <w:t>Year 2 - $</w:t>
            </w:r>
            <w:r w:rsidR="0094432E">
              <w:fldChar w:fldCharType="begin">
                <w:ffData>
                  <w:name w:val="Text2"/>
                  <w:enabled/>
                  <w:calcOnExit w:val="0"/>
                  <w:textInput/>
                </w:ffData>
              </w:fldChar>
            </w:r>
            <w:bookmarkStart w:id="86" w:name="Text2"/>
            <w:r w:rsidR="0094432E">
              <w:instrText xml:space="preserve"> FORMTEXT </w:instrText>
            </w:r>
            <w:r w:rsidR="0094432E">
              <w:fldChar w:fldCharType="separate"/>
            </w:r>
            <w:r w:rsidR="0094432E">
              <w:rPr>
                <w:noProof/>
              </w:rPr>
              <w:t> </w:t>
            </w:r>
            <w:r w:rsidR="0094432E">
              <w:rPr>
                <w:noProof/>
              </w:rPr>
              <w:t> </w:t>
            </w:r>
            <w:r w:rsidR="0094432E">
              <w:rPr>
                <w:noProof/>
              </w:rPr>
              <w:t> </w:t>
            </w:r>
            <w:r w:rsidR="0094432E">
              <w:rPr>
                <w:noProof/>
              </w:rPr>
              <w:t> </w:t>
            </w:r>
            <w:r w:rsidR="0094432E">
              <w:rPr>
                <w:noProof/>
              </w:rPr>
              <w:t> </w:t>
            </w:r>
            <w:r w:rsidR="0094432E">
              <w:fldChar w:fldCharType="end"/>
            </w:r>
            <w:bookmarkEnd w:id="86"/>
            <w:r>
              <w:t xml:space="preserve"> (excluding GST) </w:t>
            </w:r>
          </w:p>
          <w:p w14:paraId="52AFD58F" w14:textId="0C4E25DB" w:rsidR="00EA29B1" w:rsidRDefault="00265C72" w:rsidP="009541DC">
            <w:pPr>
              <w:pStyle w:val="TableParagraph"/>
              <w:spacing w:before="59" w:line="276" w:lineRule="auto"/>
              <w:ind w:right="3098"/>
              <w:jc w:val="both"/>
            </w:pPr>
            <w:r>
              <w:t>Year 3 - $</w:t>
            </w:r>
            <w:r w:rsidR="00AF2A88">
              <w:fldChar w:fldCharType="begin">
                <w:ffData>
                  <w:name w:val="Text3"/>
                  <w:enabled/>
                  <w:calcOnExit w:val="0"/>
                  <w:textInput/>
                </w:ffData>
              </w:fldChar>
            </w:r>
            <w:bookmarkStart w:id="87" w:name="Text3"/>
            <w:r w:rsidR="00AF2A88">
              <w:instrText xml:space="preserve"> FORMTEXT </w:instrText>
            </w:r>
            <w:r w:rsidR="00AF2A88">
              <w:fldChar w:fldCharType="separate"/>
            </w:r>
            <w:r w:rsidR="00AF2A88">
              <w:rPr>
                <w:noProof/>
              </w:rPr>
              <w:t> </w:t>
            </w:r>
            <w:r w:rsidR="00AF2A88">
              <w:rPr>
                <w:noProof/>
              </w:rPr>
              <w:t> </w:t>
            </w:r>
            <w:r w:rsidR="00AF2A88">
              <w:rPr>
                <w:noProof/>
              </w:rPr>
              <w:t> </w:t>
            </w:r>
            <w:r w:rsidR="00AF2A88">
              <w:rPr>
                <w:noProof/>
              </w:rPr>
              <w:t> </w:t>
            </w:r>
            <w:r w:rsidR="00AF2A88">
              <w:rPr>
                <w:noProof/>
              </w:rPr>
              <w:t> </w:t>
            </w:r>
            <w:r w:rsidR="00AF2A88">
              <w:fldChar w:fldCharType="end"/>
            </w:r>
            <w:bookmarkEnd w:id="87"/>
            <w:r w:rsidR="00AF2A88">
              <w:t xml:space="preserve"> </w:t>
            </w:r>
            <w:r>
              <w:t>(excluding GST)</w:t>
            </w:r>
          </w:p>
          <w:p w14:paraId="568D7DC8" w14:textId="27CD5BF9" w:rsidR="00EA29B1" w:rsidRDefault="00265C72" w:rsidP="009541DC">
            <w:pPr>
              <w:pStyle w:val="TableParagraph"/>
              <w:spacing w:before="3" w:line="276" w:lineRule="auto"/>
              <w:jc w:val="both"/>
            </w:pPr>
            <w:r>
              <w:t>TOTAL - $</w:t>
            </w:r>
            <w:r w:rsidR="00AF2A88">
              <w:fldChar w:fldCharType="begin">
                <w:ffData>
                  <w:name w:val="Text4"/>
                  <w:enabled/>
                  <w:calcOnExit w:val="0"/>
                  <w:textInput/>
                </w:ffData>
              </w:fldChar>
            </w:r>
            <w:bookmarkStart w:id="88" w:name="Text4"/>
            <w:r w:rsidR="00AF2A88">
              <w:instrText xml:space="preserve"> FORMTEXT </w:instrText>
            </w:r>
            <w:r w:rsidR="00AF2A88">
              <w:fldChar w:fldCharType="separate"/>
            </w:r>
            <w:r w:rsidR="00AF2A88">
              <w:rPr>
                <w:noProof/>
              </w:rPr>
              <w:t> </w:t>
            </w:r>
            <w:r w:rsidR="00AF2A88">
              <w:rPr>
                <w:noProof/>
              </w:rPr>
              <w:t> </w:t>
            </w:r>
            <w:r w:rsidR="00AF2A88">
              <w:rPr>
                <w:noProof/>
              </w:rPr>
              <w:t> </w:t>
            </w:r>
            <w:r w:rsidR="00AF2A88">
              <w:rPr>
                <w:noProof/>
              </w:rPr>
              <w:t> </w:t>
            </w:r>
            <w:r w:rsidR="00AF2A88">
              <w:rPr>
                <w:noProof/>
              </w:rPr>
              <w:t> </w:t>
            </w:r>
            <w:r w:rsidR="00AF2A88">
              <w:fldChar w:fldCharType="end"/>
            </w:r>
            <w:bookmarkEnd w:id="88"/>
            <w:r>
              <w:t xml:space="preserve"> (excluding GST) in cash over the term of the fellowship.</w:t>
            </w:r>
          </w:p>
        </w:tc>
      </w:tr>
      <w:tr w:rsidR="00EA29B1" w14:paraId="5862EF84" w14:textId="77777777" w:rsidTr="0DA09CD4">
        <w:trPr>
          <w:trHeight w:val="3720"/>
        </w:trPr>
        <w:tc>
          <w:tcPr>
            <w:tcW w:w="475" w:type="dxa"/>
          </w:tcPr>
          <w:p w14:paraId="6D6998CD" w14:textId="77777777" w:rsidR="00EA29B1" w:rsidRDefault="00265C72" w:rsidP="00810562">
            <w:pPr>
              <w:pStyle w:val="TableParagraph"/>
              <w:spacing w:before="59"/>
              <w:ind w:left="88" w:right="28"/>
              <w:jc w:val="both"/>
              <w:rPr>
                <w:b/>
                <w:sz w:val="24"/>
              </w:rPr>
            </w:pPr>
            <w:r>
              <w:rPr>
                <w:b/>
                <w:sz w:val="24"/>
              </w:rPr>
              <w:lastRenderedPageBreak/>
              <w:t>12.</w:t>
            </w:r>
          </w:p>
        </w:tc>
        <w:tc>
          <w:tcPr>
            <w:tcW w:w="2412" w:type="dxa"/>
          </w:tcPr>
          <w:p w14:paraId="42DA20B9" w14:textId="77777777" w:rsidR="00EA29B1" w:rsidRDefault="00265C72" w:rsidP="00810562">
            <w:pPr>
              <w:pStyle w:val="TableParagraph"/>
              <w:spacing w:before="59"/>
              <w:jc w:val="both"/>
              <w:rPr>
                <w:b/>
              </w:rPr>
            </w:pPr>
            <w:r>
              <w:rPr>
                <w:b/>
              </w:rPr>
              <w:t>Partner Contribution(s)</w:t>
            </w:r>
          </w:p>
          <w:p w14:paraId="1BFF5924" w14:textId="77777777" w:rsidR="00EA29B1" w:rsidRDefault="00265C72" w:rsidP="00810562">
            <w:pPr>
              <w:pStyle w:val="TableParagraph"/>
              <w:spacing w:before="60"/>
              <w:jc w:val="both"/>
              <w:rPr>
                <w:i/>
              </w:rPr>
            </w:pPr>
            <w:r>
              <w:rPr>
                <w:i/>
              </w:rPr>
              <w:t>(if applicable)</w:t>
            </w:r>
          </w:p>
        </w:tc>
        <w:tc>
          <w:tcPr>
            <w:tcW w:w="7457" w:type="dxa"/>
          </w:tcPr>
          <w:p w14:paraId="527C8E67" w14:textId="77777777" w:rsidR="00EA29B1" w:rsidRDefault="00265C72" w:rsidP="00810562">
            <w:pPr>
              <w:pStyle w:val="TableParagraph"/>
              <w:spacing w:before="59"/>
              <w:jc w:val="both"/>
              <w:rPr>
                <w:b/>
              </w:rPr>
            </w:pPr>
            <w:r>
              <w:rPr>
                <w:b/>
              </w:rPr>
              <w:t>Partner 1:</w:t>
            </w:r>
          </w:p>
          <w:p w14:paraId="6100FD79" w14:textId="77777777" w:rsidR="00AF2A88" w:rsidRDefault="00AF2A88" w:rsidP="00AF2A88">
            <w:pPr>
              <w:pStyle w:val="TableParagraph"/>
              <w:spacing w:before="59" w:line="292" w:lineRule="auto"/>
              <w:ind w:right="3098"/>
              <w:jc w:val="both"/>
            </w:pPr>
            <w:r>
              <w:t>Year 1 -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(excluding GST) </w:t>
            </w:r>
          </w:p>
          <w:p w14:paraId="7E08E83D" w14:textId="77777777" w:rsidR="00AF2A88" w:rsidRDefault="00AF2A88" w:rsidP="00AF2A88">
            <w:pPr>
              <w:pStyle w:val="TableParagraph"/>
              <w:spacing w:before="59" w:line="292" w:lineRule="auto"/>
              <w:ind w:right="3098"/>
              <w:jc w:val="both"/>
            </w:pPr>
            <w:r>
              <w:t>Year 2 -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(excluding GST) </w:t>
            </w:r>
          </w:p>
          <w:p w14:paraId="36C271D5" w14:textId="77777777" w:rsidR="00AF2A88" w:rsidRDefault="00AF2A88" w:rsidP="00AF2A88">
            <w:pPr>
              <w:pStyle w:val="TableParagraph"/>
              <w:spacing w:before="59" w:line="292" w:lineRule="auto"/>
              <w:ind w:right="3098"/>
              <w:jc w:val="both"/>
            </w:pPr>
            <w:r>
              <w:t>Year 3 -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(excluding GST)</w:t>
            </w:r>
          </w:p>
          <w:p w14:paraId="62486C05" w14:textId="5C95D404" w:rsidR="00EA29B1" w:rsidRDefault="00AF2A88" w:rsidP="00AF2A88">
            <w:pPr>
              <w:pStyle w:val="TableParagraph"/>
              <w:spacing w:before="8"/>
              <w:ind w:left="92"/>
              <w:jc w:val="both"/>
              <w:rPr>
                <w:b/>
                <w:sz w:val="31"/>
              </w:rPr>
            </w:pPr>
            <w:r>
              <w:t>TOTAL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(excluding GST) in cash over the term of the fellowship.</w:t>
            </w:r>
          </w:p>
          <w:p w14:paraId="7BDB3FE6" w14:textId="77777777" w:rsidR="00EA29B1" w:rsidRDefault="00265C72" w:rsidP="00810562">
            <w:pPr>
              <w:pStyle w:val="TableParagraph"/>
              <w:spacing w:before="1"/>
              <w:jc w:val="both"/>
              <w:rPr>
                <w:b/>
              </w:rPr>
            </w:pPr>
            <w:r>
              <w:rPr>
                <w:b/>
              </w:rPr>
              <w:t>Partner 2:</w:t>
            </w:r>
          </w:p>
          <w:p w14:paraId="6C5D4A3D" w14:textId="77777777" w:rsidR="00AF2A88" w:rsidRDefault="00AF2A88" w:rsidP="00AF2A88">
            <w:pPr>
              <w:pStyle w:val="TableParagraph"/>
              <w:spacing w:before="59" w:line="292" w:lineRule="auto"/>
              <w:ind w:right="3098"/>
              <w:jc w:val="both"/>
            </w:pPr>
            <w:r>
              <w:t>Year 1 -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(excluding GST) </w:t>
            </w:r>
          </w:p>
          <w:p w14:paraId="51F5F9C6" w14:textId="77777777" w:rsidR="00AF2A88" w:rsidRDefault="00AF2A88" w:rsidP="00AF2A88">
            <w:pPr>
              <w:pStyle w:val="TableParagraph"/>
              <w:spacing w:before="59" w:line="292" w:lineRule="auto"/>
              <w:ind w:right="3098"/>
              <w:jc w:val="both"/>
            </w:pPr>
            <w:r>
              <w:t>Year 2 -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(excluding GST) </w:t>
            </w:r>
          </w:p>
          <w:p w14:paraId="647C0542" w14:textId="77777777" w:rsidR="00AF2A88" w:rsidRDefault="00AF2A88" w:rsidP="00AF2A88">
            <w:pPr>
              <w:pStyle w:val="TableParagraph"/>
              <w:spacing w:before="59" w:line="292" w:lineRule="auto"/>
              <w:ind w:right="3098"/>
              <w:jc w:val="both"/>
            </w:pPr>
            <w:r>
              <w:t>Year 3 -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(excluding GST)</w:t>
            </w:r>
          </w:p>
          <w:p w14:paraId="56BEAF39" w14:textId="04E29723" w:rsidR="00EA29B1" w:rsidRDefault="00AF2A88" w:rsidP="00AF2A88">
            <w:pPr>
              <w:pStyle w:val="TableParagraph"/>
              <w:spacing w:before="3"/>
              <w:jc w:val="both"/>
            </w:pPr>
            <w:r>
              <w:t>TOTAL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(excluding GST) in cash over the term of the fellowship.</w:t>
            </w:r>
          </w:p>
        </w:tc>
      </w:tr>
    </w:tbl>
    <w:p w14:paraId="4101652C" w14:textId="77777777" w:rsidR="00EA29B1" w:rsidRDefault="00EA29B1" w:rsidP="00810562">
      <w:pPr>
        <w:pStyle w:val="BodyText"/>
        <w:spacing w:before="11"/>
        <w:ind w:left="0"/>
        <w:jc w:val="both"/>
        <w:rPr>
          <w:rFonts w:ascii="Times New Roman"/>
          <w:sz w:val="2"/>
        </w:rPr>
      </w:pPr>
    </w:p>
    <w:tbl>
      <w:tblPr>
        <w:tblW w:w="0" w:type="auto"/>
        <w:tblInd w:w="13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2412"/>
        <w:gridCol w:w="3728"/>
        <w:gridCol w:w="3729"/>
      </w:tblGrid>
      <w:tr w:rsidR="00EA29B1" w:rsidRPr="003A64A9" w14:paraId="097F08AF" w14:textId="77777777" w:rsidTr="4B4B17DE">
        <w:trPr>
          <w:trHeight w:val="1374"/>
        </w:trPr>
        <w:tc>
          <w:tcPr>
            <w:tcW w:w="475" w:type="dxa"/>
            <w:shd w:val="clear" w:color="auto" w:fill="auto"/>
          </w:tcPr>
          <w:p w14:paraId="43ACE903" w14:textId="77777777" w:rsidR="00EA29B1" w:rsidRDefault="00265C72" w:rsidP="00810562">
            <w:pPr>
              <w:pStyle w:val="TableParagraph"/>
              <w:spacing w:before="59"/>
              <w:ind w:left="88" w:right="28"/>
              <w:jc w:val="both"/>
              <w:rPr>
                <w:b/>
                <w:sz w:val="24"/>
              </w:rPr>
            </w:pPr>
            <w:r>
              <w:rPr>
                <w:b/>
                <w:sz w:val="24"/>
              </w:rPr>
              <w:t>13.</w:t>
            </w:r>
          </w:p>
        </w:tc>
        <w:tc>
          <w:tcPr>
            <w:tcW w:w="2412" w:type="dxa"/>
            <w:tcBorders>
              <w:top w:val="nil"/>
            </w:tcBorders>
            <w:shd w:val="clear" w:color="auto" w:fill="auto"/>
          </w:tcPr>
          <w:p w14:paraId="0030964D" w14:textId="16E30057" w:rsidR="00EA29B1" w:rsidRPr="003A64A9" w:rsidRDefault="00DA3AA0" w:rsidP="00810562">
            <w:pPr>
              <w:pStyle w:val="TableParagraph"/>
              <w:spacing w:before="59"/>
              <w:jc w:val="both"/>
              <w:rPr>
                <w:b/>
              </w:rPr>
            </w:pPr>
            <w:r w:rsidRPr="003A64A9">
              <w:rPr>
                <w:b/>
              </w:rPr>
              <w:t xml:space="preserve">Reports &amp; </w:t>
            </w:r>
            <w:r w:rsidR="00265C72" w:rsidRPr="003A64A9">
              <w:rPr>
                <w:b/>
              </w:rPr>
              <w:t>Reporting</w:t>
            </w:r>
          </w:p>
        </w:tc>
        <w:tc>
          <w:tcPr>
            <w:tcW w:w="7457" w:type="dxa"/>
            <w:gridSpan w:val="2"/>
            <w:tcBorders>
              <w:top w:val="nil"/>
            </w:tcBorders>
          </w:tcPr>
          <w:p w14:paraId="4DD34E76" w14:textId="77777777" w:rsidR="009E176A" w:rsidRPr="003A64A9" w:rsidRDefault="00364DD2" w:rsidP="038437EA">
            <w:pPr>
              <w:pStyle w:val="TableParagraph"/>
              <w:spacing w:before="59" w:line="292" w:lineRule="auto"/>
              <w:ind w:left="107" w:right="1421"/>
              <w:jc w:val="both"/>
              <w:rPr>
                <w:b/>
                <w:bCs/>
              </w:rPr>
            </w:pPr>
            <w:r w:rsidRPr="003A64A9">
              <w:rPr>
                <w:b/>
                <w:bCs/>
              </w:rPr>
              <w:t>Project Briefs</w:t>
            </w:r>
          </w:p>
          <w:p w14:paraId="378B7D7F" w14:textId="55B43AA1" w:rsidR="00364DD2" w:rsidRPr="003A64A9" w:rsidRDefault="00364DD2" w:rsidP="038437EA">
            <w:pPr>
              <w:pStyle w:val="TableParagraph"/>
              <w:spacing w:before="59" w:line="292" w:lineRule="auto"/>
              <w:ind w:left="107" w:right="1421"/>
              <w:jc w:val="both"/>
              <w:rPr>
                <w:bCs/>
              </w:rPr>
            </w:pPr>
            <w:r w:rsidRPr="003A64A9">
              <w:rPr>
                <w:bCs/>
              </w:rPr>
              <w:t>Each Project Brief must:</w:t>
            </w:r>
          </w:p>
          <w:p w14:paraId="6130736B" w14:textId="1E045BF5" w:rsidR="00364DD2" w:rsidRPr="003A64A9" w:rsidRDefault="4B4B17DE" w:rsidP="0083242C">
            <w:pPr>
              <w:pStyle w:val="ListParagraph"/>
              <w:numPr>
                <w:ilvl w:val="0"/>
                <w:numId w:val="21"/>
              </w:numPr>
              <w:spacing w:before="0" w:after="200"/>
              <w:ind w:left="567" w:right="104"/>
              <w:rPr>
                <w:rFonts w:cs="Arial"/>
              </w:rPr>
            </w:pPr>
            <w:r w:rsidRPr="4B4B17DE">
              <w:rPr>
                <w:rFonts w:cs="Arial"/>
              </w:rPr>
              <w:t>provide a dot point summary of Fellowship activity over the intervening quarter;</w:t>
            </w:r>
          </w:p>
          <w:p w14:paraId="1AC8B8B3" w14:textId="28489774" w:rsidR="00364DD2" w:rsidRPr="003A64A9" w:rsidRDefault="4B4B17DE" w:rsidP="0083242C">
            <w:pPr>
              <w:pStyle w:val="ListParagraph"/>
              <w:numPr>
                <w:ilvl w:val="0"/>
                <w:numId w:val="21"/>
              </w:numPr>
              <w:spacing w:before="0" w:after="200"/>
              <w:ind w:left="567" w:right="104"/>
              <w:rPr>
                <w:rFonts w:cs="Arial"/>
              </w:rPr>
            </w:pPr>
            <w:r w:rsidRPr="4B4B17DE">
              <w:rPr>
                <w:rFonts w:cs="Arial"/>
              </w:rPr>
              <w:t>highlight any specific achievements and challenges;</w:t>
            </w:r>
          </w:p>
          <w:p w14:paraId="216262ED" w14:textId="03E701A1" w:rsidR="00364DD2" w:rsidRPr="003A64A9" w:rsidRDefault="4B4B17DE" w:rsidP="0083242C">
            <w:pPr>
              <w:pStyle w:val="ListParagraph"/>
              <w:numPr>
                <w:ilvl w:val="0"/>
                <w:numId w:val="21"/>
              </w:numPr>
              <w:spacing w:before="0" w:after="200"/>
              <w:ind w:left="567" w:right="104"/>
              <w:rPr>
                <w:rFonts w:cs="Arial"/>
              </w:rPr>
            </w:pPr>
            <w:r w:rsidRPr="4B4B17DE">
              <w:rPr>
                <w:rFonts w:cs="Arial"/>
              </w:rPr>
              <w:t>be limited to no more than 250 words or half a page; and</w:t>
            </w:r>
          </w:p>
          <w:p w14:paraId="7E3A1684" w14:textId="6375104E" w:rsidR="00364DD2" w:rsidRPr="003A64A9" w:rsidRDefault="4B4B17DE" w:rsidP="0083242C">
            <w:pPr>
              <w:pStyle w:val="ListParagraph"/>
              <w:numPr>
                <w:ilvl w:val="0"/>
                <w:numId w:val="21"/>
              </w:numPr>
              <w:spacing w:before="0" w:after="200"/>
              <w:ind w:left="567" w:right="104"/>
              <w:rPr>
                <w:rFonts w:cs="Arial"/>
              </w:rPr>
            </w:pPr>
            <w:r w:rsidRPr="4B4B17DE">
              <w:rPr>
                <w:rFonts w:cs="Arial"/>
              </w:rPr>
              <w:t>be submitted no later than two weeks before the quarterly Research Management Committee meeting between TAS DCRC and the Queensland Government, as such dates are notified by TAS DCRC to the Recipient.</w:t>
            </w:r>
          </w:p>
          <w:p w14:paraId="6082F3CA" w14:textId="5C6C953F" w:rsidR="009E176A" w:rsidRPr="003A64A9" w:rsidRDefault="009E176A" w:rsidP="038437EA">
            <w:pPr>
              <w:pStyle w:val="TableParagraph"/>
              <w:spacing w:before="59" w:line="292" w:lineRule="auto"/>
              <w:ind w:left="107" w:right="1421"/>
              <w:jc w:val="both"/>
              <w:rPr>
                <w:b/>
                <w:bCs/>
              </w:rPr>
            </w:pPr>
            <w:r w:rsidRPr="003A64A9">
              <w:rPr>
                <w:b/>
                <w:bCs/>
              </w:rPr>
              <w:t>Progress Reports and Final Report</w:t>
            </w:r>
          </w:p>
          <w:p w14:paraId="09BFE824" w14:textId="3CEEB421" w:rsidR="00CB7F44" w:rsidRPr="003A64A9" w:rsidRDefault="00CB7F44" w:rsidP="038437EA">
            <w:pPr>
              <w:pStyle w:val="TableParagraph"/>
              <w:spacing w:before="59" w:line="292" w:lineRule="auto"/>
              <w:ind w:left="107" w:right="1421"/>
              <w:jc w:val="both"/>
              <w:rPr>
                <w:bCs/>
              </w:rPr>
            </w:pPr>
            <w:r w:rsidRPr="003A64A9">
              <w:rPr>
                <w:bCs/>
              </w:rPr>
              <w:t>Each Progress Report and the Final Report must include:</w:t>
            </w:r>
          </w:p>
          <w:p w14:paraId="43B2C0A9" w14:textId="77777777" w:rsidR="00CB7F44" w:rsidRPr="003A64A9" w:rsidRDefault="00CB7F44" w:rsidP="0083242C">
            <w:pPr>
              <w:pStyle w:val="ListParagraph"/>
              <w:numPr>
                <w:ilvl w:val="0"/>
                <w:numId w:val="23"/>
              </w:numPr>
              <w:spacing w:before="0" w:after="200"/>
              <w:ind w:left="522" w:right="104"/>
              <w:rPr>
                <w:rFonts w:cs="Arial"/>
              </w:rPr>
            </w:pPr>
            <w:r w:rsidRPr="003A64A9">
              <w:rPr>
                <w:rFonts w:cs="Arial"/>
              </w:rPr>
              <w:t>an outline of the key research findings of the Project;</w:t>
            </w:r>
          </w:p>
          <w:p w14:paraId="3B95E824" w14:textId="77777777" w:rsidR="00CB7F44" w:rsidRPr="003A64A9" w:rsidRDefault="00CB7F44" w:rsidP="0083242C">
            <w:pPr>
              <w:pStyle w:val="ListParagraph"/>
              <w:numPr>
                <w:ilvl w:val="0"/>
                <w:numId w:val="23"/>
              </w:numPr>
              <w:spacing w:before="0" w:after="200"/>
              <w:ind w:left="567" w:right="104"/>
              <w:rPr>
                <w:rFonts w:cs="Arial"/>
              </w:rPr>
            </w:pPr>
            <w:r w:rsidRPr="003A64A9">
              <w:rPr>
                <w:rFonts w:cs="Arial"/>
              </w:rPr>
              <w:t>an outline of the implications of the findings for Queensland, the Partner(s) and the Fellow’s field of</w:t>
            </w:r>
            <w:r w:rsidRPr="003A64A9">
              <w:rPr>
                <w:rFonts w:cs="Arial"/>
                <w:spacing w:val="-5"/>
              </w:rPr>
              <w:t xml:space="preserve"> </w:t>
            </w:r>
            <w:r w:rsidRPr="003A64A9">
              <w:rPr>
                <w:rFonts w:cs="Arial"/>
              </w:rPr>
              <w:t>research;</w:t>
            </w:r>
          </w:p>
          <w:p w14:paraId="00F77144" w14:textId="77777777" w:rsidR="00CB7F44" w:rsidRPr="003A64A9" w:rsidRDefault="00CB7F44" w:rsidP="0083242C">
            <w:pPr>
              <w:pStyle w:val="ListParagraph"/>
              <w:numPr>
                <w:ilvl w:val="0"/>
                <w:numId w:val="23"/>
              </w:numPr>
              <w:spacing w:before="0" w:after="200"/>
              <w:ind w:left="567" w:right="130"/>
              <w:rPr>
                <w:rFonts w:cs="Arial"/>
              </w:rPr>
            </w:pPr>
            <w:r w:rsidRPr="003A64A9">
              <w:rPr>
                <w:rFonts w:cs="Arial"/>
              </w:rPr>
              <w:t>details of fellowship staffing, including the names of staff, their position and their full- time equivalence employment</w:t>
            </w:r>
            <w:r w:rsidRPr="003A64A9">
              <w:rPr>
                <w:rFonts w:cs="Arial"/>
                <w:spacing w:val="-5"/>
              </w:rPr>
              <w:t xml:space="preserve"> </w:t>
            </w:r>
            <w:r w:rsidRPr="003A64A9">
              <w:rPr>
                <w:rFonts w:cs="Arial"/>
              </w:rPr>
              <w:t>status;</w:t>
            </w:r>
          </w:p>
          <w:p w14:paraId="07726B2A" w14:textId="000A32EE" w:rsidR="001C238F" w:rsidRPr="003A64A9" w:rsidRDefault="001C238F" w:rsidP="0083242C">
            <w:pPr>
              <w:pStyle w:val="ListParagraph"/>
              <w:numPr>
                <w:ilvl w:val="0"/>
                <w:numId w:val="23"/>
              </w:numPr>
              <w:spacing w:before="0" w:after="200"/>
              <w:ind w:left="567" w:right="130"/>
              <w:rPr>
                <w:rFonts w:cs="Arial"/>
              </w:rPr>
            </w:pPr>
            <w:r w:rsidRPr="003A64A9">
              <w:rPr>
                <w:rFonts w:cs="Arial"/>
              </w:rPr>
              <w:t>identify the total eligible expenditure incurred for the Project, including expenditure of the Funding, the Recipient Contributions and Partner Contributions;</w:t>
            </w:r>
          </w:p>
          <w:p w14:paraId="2FC0FC6B" w14:textId="77777777" w:rsidR="00CB7F44" w:rsidRPr="003A64A9" w:rsidRDefault="00CB7F44" w:rsidP="0083242C">
            <w:pPr>
              <w:pStyle w:val="ListParagraph"/>
              <w:numPr>
                <w:ilvl w:val="0"/>
                <w:numId w:val="23"/>
              </w:numPr>
              <w:spacing w:before="0" w:after="200"/>
              <w:ind w:left="567" w:right="264"/>
              <w:rPr>
                <w:rFonts w:cs="Arial"/>
              </w:rPr>
            </w:pPr>
            <w:r w:rsidRPr="003A64A9">
              <w:rPr>
                <w:rFonts w:cs="Arial"/>
              </w:rPr>
              <w:t>the completion rate of the annual Project Milestones listed in Schedule</w:t>
            </w:r>
            <w:r w:rsidRPr="003A64A9">
              <w:rPr>
                <w:rFonts w:cs="Arial"/>
                <w:spacing w:val="-8"/>
              </w:rPr>
              <w:t xml:space="preserve"> </w:t>
            </w:r>
            <w:r w:rsidRPr="003A64A9">
              <w:rPr>
                <w:rFonts w:cs="Arial"/>
              </w:rPr>
              <w:t>3;</w:t>
            </w:r>
          </w:p>
          <w:p w14:paraId="19A06FFD" w14:textId="77777777" w:rsidR="00CB7F44" w:rsidRPr="003A64A9" w:rsidRDefault="00CB7F44" w:rsidP="0083242C">
            <w:pPr>
              <w:pStyle w:val="ListParagraph"/>
              <w:numPr>
                <w:ilvl w:val="0"/>
                <w:numId w:val="23"/>
              </w:numPr>
              <w:spacing w:before="0" w:after="200"/>
              <w:ind w:left="567" w:right="904"/>
              <w:rPr>
                <w:rFonts w:cs="Arial"/>
              </w:rPr>
            </w:pPr>
            <w:r w:rsidRPr="003A64A9">
              <w:rPr>
                <w:rFonts w:cs="Arial"/>
              </w:rPr>
              <w:t>a statement of the general Project outcomes</w:t>
            </w:r>
            <w:r w:rsidRPr="003A64A9">
              <w:rPr>
                <w:rFonts w:cs="Arial"/>
                <w:spacing w:val="-1"/>
              </w:rPr>
              <w:t xml:space="preserve"> </w:t>
            </w:r>
            <w:r w:rsidRPr="003A64A9">
              <w:rPr>
                <w:rFonts w:cs="Arial"/>
              </w:rPr>
              <w:t>achieved;</w:t>
            </w:r>
          </w:p>
          <w:p w14:paraId="3AF4F718" w14:textId="77777777" w:rsidR="00CB7F44" w:rsidRPr="003A64A9" w:rsidRDefault="00CB7F44" w:rsidP="0083242C">
            <w:pPr>
              <w:pStyle w:val="ListParagraph"/>
              <w:numPr>
                <w:ilvl w:val="0"/>
                <w:numId w:val="23"/>
              </w:numPr>
              <w:spacing w:before="0" w:after="200"/>
              <w:ind w:left="567" w:right="904"/>
              <w:rPr>
                <w:rFonts w:cs="Arial"/>
              </w:rPr>
            </w:pPr>
            <w:r w:rsidRPr="003A64A9">
              <w:rPr>
                <w:rFonts w:cs="Arial"/>
              </w:rPr>
              <w:t>details of the Fellowship IP created and the Background IP used in the creation of that Fellowship IP; and</w:t>
            </w:r>
          </w:p>
          <w:p w14:paraId="1102D930" w14:textId="62B81C0F" w:rsidR="00CB7F44" w:rsidRPr="003A64A9" w:rsidRDefault="00CB7F44" w:rsidP="0083242C">
            <w:pPr>
              <w:pStyle w:val="ListParagraph"/>
              <w:numPr>
                <w:ilvl w:val="0"/>
                <w:numId w:val="23"/>
              </w:numPr>
              <w:spacing w:before="0" w:after="200"/>
              <w:ind w:left="567" w:right="904"/>
              <w:rPr>
                <w:rFonts w:cs="Arial"/>
              </w:rPr>
            </w:pPr>
            <w:r w:rsidRPr="003A64A9">
              <w:rPr>
                <w:rFonts w:cs="Arial"/>
              </w:rPr>
              <w:t xml:space="preserve">the number of specific outcomes completed, including the numbers </w:t>
            </w:r>
            <w:proofErr w:type="gramStart"/>
            <w:r w:rsidRPr="003A64A9">
              <w:rPr>
                <w:rFonts w:cs="Arial"/>
              </w:rPr>
              <w:t>of:</w:t>
            </w:r>
            <w:proofErr w:type="gramEnd"/>
            <w:r w:rsidRPr="003A64A9">
              <w:rPr>
                <w:rFonts w:cs="Arial"/>
              </w:rPr>
              <w:t xml:space="preserve"> refereed publications accepted; patents filed or approved; new collaborations; additional grants secured; higher degree students supervised; new products, services or practices </w:t>
            </w:r>
            <w:r w:rsidRPr="003A64A9">
              <w:rPr>
                <w:rFonts w:cs="Arial"/>
              </w:rPr>
              <w:lastRenderedPageBreak/>
              <w:t>created; and new spin-out or start-up companies created.</w:t>
            </w:r>
          </w:p>
          <w:p w14:paraId="7C907CB6" w14:textId="08395FD2" w:rsidR="00364DD2" w:rsidRPr="003A64A9" w:rsidRDefault="00364DD2" w:rsidP="00810562">
            <w:pPr>
              <w:pStyle w:val="TableParagraph"/>
              <w:spacing w:before="59" w:line="292" w:lineRule="auto"/>
              <w:ind w:left="107" w:right="1421"/>
              <w:jc w:val="both"/>
              <w:rPr>
                <w:bCs/>
              </w:rPr>
            </w:pPr>
            <w:r w:rsidRPr="003A64A9">
              <w:rPr>
                <w:bCs/>
              </w:rPr>
              <w:t>As further detailed in Schedule 2:</w:t>
            </w:r>
          </w:p>
          <w:p w14:paraId="49483215" w14:textId="594BEA66" w:rsidR="00EA29B1" w:rsidRPr="003A64A9" w:rsidRDefault="038437EA" w:rsidP="00364DD2">
            <w:pPr>
              <w:pStyle w:val="TableParagraph"/>
              <w:spacing w:before="59" w:line="292" w:lineRule="auto"/>
              <w:ind w:left="107" w:right="1421"/>
              <w:jc w:val="both"/>
            </w:pPr>
            <w:r w:rsidRPr="003A64A9">
              <w:rPr>
                <w:b/>
                <w:bCs/>
              </w:rPr>
              <w:t xml:space="preserve">Progress Report 1 </w:t>
            </w:r>
            <w:r w:rsidR="00364DD2" w:rsidRPr="003A64A9">
              <w:rPr>
                <w:bCs/>
              </w:rPr>
              <w:t xml:space="preserve">is </w:t>
            </w:r>
            <w:r w:rsidRPr="003A64A9">
              <w:t xml:space="preserve">due 12 months after the Commencement Date. </w:t>
            </w:r>
            <w:r w:rsidR="00364DD2" w:rsidRPr="003A64A9">
              <w:br/>
            </w:r>
            <w:r w:rsidRPr="003A64A9">
              <w:rPr>
                <w:b/>
                <w:bCs/>
              </w:rPr>
              <w:t xml:space="preserve">Progress Report 2 </w:t>
            </w:r>
            <w:r w:rsidR="00364DD2" w:rsidRPr="003A64A9">
              <w:rPr>
                <w:bCs/>
              </w:rPr>
              <w:t xml:space="preserve">is </w:t>
            </w:r>
            <w:r w:rsidRPr="003A64A9">
              <w:t>due 24 months after the Commencement Date.</w:t>
            </w:r>
            <w:r w:rsidR="00364DD2" w:rsidRPr="003A64A9">
              <w:br/>
            </w:r>
            <w:r w:rsidRPr="003A64A9">
              <w:rPr>
                <w:b/>
                <w:bCs/>
              </w:rPr>
              <w:t xml:space="preserve">Final Report </w:t>
            </w:r>
            <w:r w:rsidR="00364DD2" w:rsidRPr="003A64A9">
              <w:rPr>
                <w:bCs/>
              </w:rPr>
              <w:t xml:space="preserve">is </w:t>
            </w:r>
            <w:r w:rsidRPr="003A64A9">
              <w:t>due 36 months after the Commencement Date.</w:t>
            </w:r>
          </w:p>
        </w:tc>
      </w:tr>
      <w:tr w:rsidR="00EA29B1" w14:paraId="4D219AE3" w14:textId="77777777" w:rsidTr="4B4B17DE">
        <w:trPr>
          <w:trHeight w:val="1569"/>
        </w:trPr>
        <w:tc>
          <w:tcPr>
            <w:tcW w:w="475" w:type="dxa"/>
            <w:shd w:val="clear" w:color="auto" w:fill="auto"/>
          </w:tcPr>
          <w:p w14:paraId="64FED937" w14:textId="157EB29A" w:rsidR="00EA29B1" w:rsidRDefault="00265C72" w:rsidP="00810562">
            <w:pPr>
              <w:pStyle w:val="TableParagraph"/>
              <w:spacing w:before="59"/>
              <w:ind w:left="88" w:right="28"/>
              <w:jc w:val="both"/>
              <w:rPr>
                <w:b/>
                <w:sz w:val="24"/>
              </w:rPr>
            </w:pPr>
            <w:r>
              <w:rPr>
                <w:b/>
                <w:sz w:val="24"/>
              </w:rPr>
              <w:lastRenderedPageBreak/>
              <w:t>14.</w:t>
            </w:r>
          </w:p>
        </w:tc>
        <w:tc>
          <w:tcPr>
            <w:tcW w:w="2412" w:type="dxa"/>
            <w:shd w:val="clear" w:color="auto" w:fill="auto"/>
          </w:tcPr>
          <w:p w14:paraId="5CC521AF" w14:textId="77777777" w:rsidR="00EA29B1" w:rsidRDefault="00265C72" w:rsidP="00810562">
            <w:pPr>
              <w:pStyle w:val="TableParagraph"/>
              <w:spacing w:before="59"/>
              <w:jc w:val="both"/>
              <w:rPr>
                <w:b/>
              </w:rPr>
            </w:pPr>
            <w:r>
              <w:rPr>
                <w:b/>
              </w:rPr>
              <w:t>Insurance cover</w:t>
            </w:r>
          </w:p>
        </w:tc>
        <w:tc>
          <w:tcPr>
            <w:tcW w:w="7457" w:type="dxa"/>
            <w:gridSpan w:val="2"/>
            <w:shd w:val="clear" w:color="auto" w:fill="auto"/>
          </w:tcPr>
          <w:p w14:paraId="6323C6F8" w14:textId="77777777" w:rsidR="00EA29B1" w:rsidRDefault="00265C72" w:rsidP="00810562">
            <w:pPr>
              <w:pStyle w:val="TableParagraph"/>
              <w:numPr>
                <w:ilvl w:val="0"/>
                <w:numId w:val="5"/>
              </w:numPr>
              <w:tabs>
                <w:tab w:val="left" w:pos="453"/>
                <w:tab w:val="left" w:pos="454"/>
              </w:tabs>
              <w:spacing w:before="59"/>
              <w:ind w:right="341" w:hanging="345"/>
              <w:jc w:val="both"/>
            </w:pPr>
            <w:bookmarkStart w:id="89" w:name="_Public_liability_insurance_for_the_amo"/>
            <w:bookmarkEnd w:id="89"/>
            <w:r>
              <w:t>Public liability insurance for the amount of $10,000,000, in respect of each claim.</w:t>
            </w:r>
          </w:p>
          <w:p w14:paraId="20264A46" w14:textId="77777777" w:rsidR="00EA29B1" w:rsidRDefault="00265C72" w:rsidP="00810562">
            <w:pPr>
              <w:pStyle w:val="TableParagraph"/>
              <w:numPr>
                <w:ilvl w:val="0"/>
                <w:numId w:val="5"/>
              </w:numPr>
              <w:tabs>
                <w:tab w:val="left" w:pos="453"/>
                <w:tab w:val="left" w:pos="455"/>
              </w:tabs>
              <w:spacing w:before="58"/>
              <w:ind w:right="457" w:hanging="345"/>
              <w:jc w:val="both"/>
            </w:pPr>
            <w:bookmarkStart w:id="90" w:name="_Workers’_compensation_insurance_for_th"/>
            <w:bookmarkEnd w:id="90"/>
            <w:r>
              <w:t xml:space="preserve">Workers’ compensation insurance for the Recipient’s employees in accordance with the </w:t>
            </w:r>
            <w:r>
              <w:rPr>
                <w:i/>
              </w:rPr>
              <w:t xml:space="preserve">Workers’ Compensation and Rehabilitation Act 2003 </w:t>
            </w:r>
            <w:r>
              <w:rPr>
                <w:i/>
                <w:sz w:val="24"/>
              </w:rPr>
              <w:t>(Qld)</w:t>
            </w:r>
            <w:r>
              <w:t>.</w:t>
            </w:r>
          </w:p>
        </w:tc>
      </w:tr>
      <w:tr w:rsidR="00EA29B1" w14:paraId="5A9CB4BE" w14:textId="77777777" w:rsidTr="4B4B17DE">
        <w:trPr>
          <w:trHeight w:val="3047"/>
        </w:trPr>
        <w:tc>
          <w:tcPr>
            <w:tcW w:w="475" w:type="dxa"/>
            <w:shd w:val="clear" w:color="auto" w:fill="auto"/>
          </w:tcPr>
          <w:p w14:paraId="00F6DC0A" w14:textId="77777777" w:rsidR="00EA29B1" w:rsidRDefault="00265C72" w:rsidP="00810562">
            <w:pPr>
              <w:pStyle w:val="TableParagraph"/>
              <w:spacing w:before="61"/>
              <w:ind w:left="88" w:right="28"/>
              <w:jc w:val="both"/>
              <w:rPr>
                <w:b/>
                <w:sz w:val="24"/>
              </w:rPr>
            </w:pPr>
            <w:r>
              <w:rPr>
                <w:b/>
                <w:sz w:val="24"/>
              </w:rPr>
              <w:t>15.</w:t>
            </w:r>
          </w:p>
        </w:tc>
        <w:tc>
          <w:tcPr>
            <w:tcW w:w="2412" w:type="dxa"/>
            <w:shd w:val="clear" w:color="auto" w:fill="auto"/>
          </w:tcPr>
          <w:p w14:paraId="7A6E7C8C" w14:textId="77777777" w:rsidR="00EA29B1" w:rsidRDefault="00265C72" w:rsidP="00810562">
            <w:pPr>
              <w:pStyle w:val="TableParagraph"/>
              <w:spacing w:before="61"/>
              <w:jc w:val="both"/>
              <w:rPr>
                <w:b/>
              </w:rPr>
            </w:pPr>
            <w:r>
              <w:rPr>
                <w:b/>
              </w:rPr>
              <w:t>Contact Officers</w:t>
            </w:r>
          </w:p>
        </w:tc>
        <w:tc>
          <w:tcPr>
            <w:tcW w:w="7457" w:type="dxa"/>
            <w:gridSpan w:val="2"/>
            <w:shd w:val="clear" w:color="auto" w:fill="auto"/>
          </w:tcPr>
          <w:p w14:paraId="6ECA09F2" w14:textId="77777777" w:rsidR="00EA29B1" w:rsidRDefault="00265C72" w:rsidP="00810562">
            <w:pPr>
              <w:pStyle w:val="TableParagraph"/>
              <w:spacing w:before="61"/>
              <w:jc w:val="both"/>
              <w:rPr>
                <w:b/>
              </w:rPr>
            </w:pPr>
            <w:r>
              <w:rPr>
                <w:b/>
              </w:rPr>
              <w:t xml:space="preserve">For </w:t>
            </w:r>
            <w:r w:rsidR="001C44EC">
              <w:rPr>
                <w:b/>
              </w:rPr>
              <w:t>TAS DCRC</w:t>
            </w:r>
            <w:r>
              <w:rPr>
                <w:b/>
              </w:rPr>
              <w:t>:</w:t>
            </w:r>
          </w:p>
          <w:p w14:paraId="160649D5" w14:textId="0AFEA86A" w:rsidR="00EA29B1" w:rsidRDefault="2829F2F9" w:rsidP="001C44EC">
            <w:pPr>
              <w:pStyle w:val="TableParagraph"/>
              <w:ind w:left="561"/>
              <w:jc w:val="both"/>
            </w:pPr>
            <w:r>
              <w:t>General Manager</w:t>
            </w:r>
          </w:p>
          <w:p w14:paraId="1D0A1A76" w14:textId="77777777" w:rsidR="001C44EC" w:rsidRDefault="001C44EC" w:rsidP="001C44EC">
            <w:pPr>
              <w:pStyle w:val="TableParagraph"/>
              <w:ind w:left="561"/>
              <w:jc w:val="both"/>
            </w:pPr>
            <w:r>
              <w:t>Defence CRC TAS Limited</w:t>
            </w:r>
          </w:p>
          <w:p w14:paraId="324EEBF3" w14:textId="22E756FF" w:rsidR="00EA29B1" w:rsidRDefault="003A64A9" w:rsidP="001C44EC">
            <w:pPr>
              <w:pStyle w:val="TableParagraph"/>
              <w:ind w:left="561"/>
              <w:jc w:val="both"/>
            </w:pPr>
            <w:r>
              <w:t>PO Box 59 Toowong Qld 4066</w:t>
            </w:r>
          </w:p>
          <w:p w14:paraId="6A592AFE" w14:textId="7E03E7B7" w:rsidR="001C44EC" w:rsidRDefault="2829F2F9" w:rsidP="001C44EC">
            <w:pPr>
              <w:pStyle w:val="TableParagraph"/>
              <w:ind w:left="561"/>
              <w:jc w:val="both"/>
            </w:pPr>
            <w:r>
              <w:t>E: fellowships@tasdcrc.com.au</w:t>
            </w:r>
          </w:p>
          <w:p w14:paraId="4B99056E" w14:textId="77777777" w:rsidR="00EA29B1" w:rsidRDefault="00EA29B1" w:rsidP="00810562">
            <w:pPr>
              <w:pStyle w:val="TableParagraph"/>
              <w:spacing w:before="7"/>
              <w:ind w:left="0"/>
              <w:jc w:val="both"/>
              <w:rPr>
                <w:rFonts w:ascii="Times New Roman"/>
                <w:sz w:val="28"/>
              </w:rPr>
            </w:pPr>
          </w:p>
          <w:p w14:paraId="3C1C7949" w14:textId="77777777" w:rsidR="00EA29B1" w:rsidRDefault="00265C72" w:rsidP="00810562">
            <w:pPr>
              <w:pStyle w:val="TableParagraph"/>
              <w:jc w:val="both"/>
            </w:pPr>
            <w:r>
              <w:rPr>
                <w:b/>
              </w:rPr>
              <w:t>For the Recipient</w:t>
            </w:r>
            <w:r>
              <w:t>:</w:t>
            </w:r>
          </w:p>
          <w:p w14:paraId="7BB02FC1" w14:textId="3A33DD9A" w:rsidR="00AF2A88" w:rsidRDefault="00AF2A88" w:rsidP="00AF2A88">
            <w:pPr>
              <w:pStyle w:val="TableParagraph"/>
              <w:spacing w:after="120"/>
              <w:ind w:left="561"/>
              <w:jc w:val="both"/>
            </w:pPr>
            <w:r>
              <w:fldChar w:fldCharType="begin">
                <w:ffData>
                  <w:name w:val="Text5"/>
                  <w:enabled/>
                  <w:calcOnExit w:val="0"/>
                  <w:textInput>
                    <w:default w:val="[Name of Position]"/>
                  </w:textInput>
                </w:ffData>
              </w:fldChar>
            </w:r>
            <w:bookmarkStart w:id="91" w:name="Text5"/>
            <w:r>
              <w:instrText xml:space="preserve"> FORMTEXT </w:instrText>
            </w:r>
            <w:r>
              <w:fldChar w:fldCharType="separate"/>
            </w:r>
            <w:r>
              <w:rPr>
                <w:noProof/>
              </w:rPr>
              <w:t>[Name of Position]</w:t>
            </w:r>
            <w:r>
              <w:fldChar w:fldCharType="end"/>
            </w:r>
            <w:bookmarkEnd w:id="91"/>
          </w:p>
          <w:p w14:paraId="476A57D0" w14:textId="34F52EE1" w:rsidR="00AF2A88" w:rsidRDefault="00AF2A88" w:rsidP="00AF2A88">
            <w:pPr>
              <w:pStyle w:val="TableParagraph"/>
              <w:spacing w:after="120"/>
              <w:ind w:left="561"/>
              <w:jc w:val="both"/>
            </w:pPr>
            <w:r>
              <w:fldChar w:fldCharType="begin">
                <w:ffData>
                  <w:name w:val="Text6"/>
                  <w:enabled/>
                  <w:calcOnExit w:val="0"/>
                  <w:textInput>
                    <w:default w:val="[Name of Recipient]"/>
                  </w:textInput>
                </w:ffData>
              </w:fldChar>
            </w:r>
            <w:bookmarkStart w:id="92" w:name="Text6"/>
            <w:r>
              <w:instrText xml:space="preserve"> FORMTEXT </w:instrText>
            </w:r>
            <w:r>
              <w:fldChar w:fldCharType="separate"/>
            </w:r>
            <w:r>
              <w:rPr>
                <w:noProof/>
              </w:rPr>
              <w:t>[Name of Recipient]</w:t>
            </w:r>
            <w:r>
              <w:fldChar w:fldCharType="end"/>
            </w:r>
            <w:bookmarkEnd w:id="92"/>
          </w:p>
          <w:p w14:paraId="14C966F2" w14:textId="024E556F" w:rsidR="00AF2A88" w:rsidRDefault="00AF2A88" w:rsidP="00AF2A88">
            <w:pPr>
              <w:pStyle w:val="TableParagraph"/>
              <w:spacing w:after="120"/>
              <w:ind w:left="561"/>
              <w:jc w:val="both"/>
            </w:pPr>
            <w:r>
              <w:fldChar w:fldCharType="begin">
                <w:ffData>
                  <w:name w:val="Text7"/>
                  <w:enabled/>
                  <w:calcOnExit w:val="0"/>
                  <w:textInput>
                    <w:default w:val="[Address]"/>
                  </w:textInput>
                </w:ffData>
              </w:fldChar>
            </w:r>
            <w:bookmarkStart w:id="93" w:name="Text7"/>
            <w:r>
              <w:instrText xml:space="preserve"> FORMTEXT </w:instrText>
            </w:r>
            <w:r>
              <w:fldChar w:fldCharType="separate"/>
            </w:r>
            <w:r>
              <w:rPr>
                <w:noProof/>
              </w:rPr>
              <w:t>[Address]</w:t>
            </w:r>
            <w:r>
              <w:fldChar w:fldCharType="end"/>
            </w:r>
            <w:bookmarkEnd w:id="93"/>
          </w:p>
          <w:p w14:paraId="1299C43A" w14:textId="46114AB3" w:rsidR="00EA29B1" w:rsidRDefault="00AF2A88" w:rsidP="00AF2A88">
            <w:pPr>
              <w:pStyle w:val="TableParagraph"/>
              <w:spacing w:before="60" w:after="120"/>
              <w:ind w:left="540"/>
              <w:jc w:val="both"/>
            </w:pPr>
            <w:r>
              <w:fldChar w:fldCharType="begin">
                <w:ffData>
                  <w:name w:val="Text8"/>
                  <w:enabled/>
                  <w:calcOnExit w:val="0"/>
                  <w:textInput>
                    <w:default w:val="[email address]"/>
                  </w:textInput>
                </w:ffData>
              </w:fldChar>
            </w:r>
            <w:bookmarkStart w:id="94" w:name="Text8"/>
            <w:r>
              <w:instrText xml:space="preserve"> FORMTEXT </w:instrText>
            </w:r>
            <w:r>
              <w:fldChar w:fldCharType="separate"/>
            </w:r>
            <w:r>
              <w:rPr>
                <w:noProof/>
              </w:rPr>
              <w:t>[email address]</w:t>
            </w:r>
            <w:r>
              <w:fldChar w:fldCharType="end"/>
            </w:r>
            <w:bookmarkEnd w:id="94"/>
          </w:p>
        </w:tc>
      </w:tr>
      <w:tr w:rsidR="00B97662" w14:paraId="2B74FF68" w14:textId="77777777" w:rsidTr="4B4B17DE">
        <w:trPr>
          <w:trHeight w:val="520"/>
        </w:trPr>
        <w:tc>
          <w:tcPr>
            <w:tcW w:w="475" w:type="dxa"/>
            <w:vMerge w:val="restart"/>
            <w:shd w:val="clear" w:color="auto" w:fill="auto"/>
          </w:tcPr>
          <w:p w14:paraId="77F06FB0" w14:textId="77777777" w:rsidR="00B97662" w:rsidRDefault="00B97662" w:rsidP="00810562">
            <w:pPr>
              <w:pStyle w:val="TableParagraph"/>
              <w:spacing w:before="61"/>
              <w:ind w:left="88" w:right="28"/>
              <w:jc w:val="both"/>
              <w:rPr>
                <w:b/>
                <w:sz w:val="24"/>
              </w:rPr>
            </w:pPr>
            <w:r>
              <w:rPr>
                <w:b/>
                <w:sz w:val="24"/>
              </w:rPr>
              <w:t>16.</w:t>
            </w:r>
          </w:p>
        </w:tc>
        <w:tc>
          <w:tcPr>
            <w:tcW w:w="2412" w:type="dxa"/>
            <w:vMerge w:val="restart"/>
            <w:shd w:val="clear" w:color="auto" w:fill="auto"/>
          </w:tcPr>
          <w:p w14:paraId="72319E9D" w14:textId="77777777" w:rsidR="00B97662" w:rsidRDefault="00B97662" w:rsidP="00810562">
            <w:pPr>
              <w:pStyle w:val="TableParagraph"/>
              <w:spacing w:before="61"/>
              <w:jc w:val="both"/>
              <w:rPr>
                <w:b/>
              </w:rPr>
            </w:pPr>
            <w:r>
              <w:rPr>
                <w:b/>
              </w:rPr>
              <w:t>Background IP</w:t>
            </w:r>
          </w:p>
        </w:tc>
        <w:tc>
          <w:tcPr>
            <w:tcW w:w="3728" w:type="dxa"/>
            <w:shd w:val="clear" w:color="auto" w:fill="auto"/>
          </w:tcPr>
          <w:p w14:paraId="1BD1B10C" w14:textId="77777777" w:rsidR="00B97662" w:rsidRDefault="00B97662" w:rsidP="00810562">
            <w:pPr>
              <w:pStyle w:val="TableParagraph"/>
              <w:spacing w:before="61"/>
              <w:jc w:val="both"/>
              <w:rPr>
                <w:b/>
              </w:rPr>
            </w:pPr>
            <w:r>
              <w:rPr>
                <w:b/>
              </w:rPr>
              <w:t>Details of Background IP</w:t>
            </w:r>
          </w:p>
        </w:tc>
        <w:tc>
          <w:tcPr>
            <w:tcW w:w="3729" w:type="dxa"/>
            <w:shd w:val="clear" w:color="auto" w:fill="auto"/>
          </w:tcPr>
          <w:p w14:paraId="7AF326D4" w14:textId="1C1DA301" w:rsidR="00B97662" w:rsidRDefault="00B97662" w:rsidP="00B97662">
            <w:pPr>
              <w:pStyle w:val="TableParagraph"/>
              <w:spacing w:before="61"/>
              <w:jc w:val="both"/>
              <w:rPr>
                <w:b/>
              </w:rPr>
            </w:pPr>
            <w:r>
              <w:rPr>
                <w:b/>
              </w:rPr>
              <w:t>Details of TAS DCRC’s terms of use</w:t>
            </w:r>
            <w:r w:rsidR="001C238F">
              <w:rPr>
                <w:b/>
              </w:rPr>
              <w:t xml:space="preserve"> </w:t>
            </w:r>
            <w:r w:rsidR="001C238F" w:rsidRPr="001C238F">
              <w:t>(clause 7.2(b))</w:t>
            </w:r>
          </w:p>
        </w:tc>
      </w:tr>
      <w:tr w:rsidR="00B97662" w14:paraId="4DDBEF00" w14:textId="77777777" w:rsidTr="4B4B17DE">
        <w:trPr>
          <w:trHeight w:val="949"/>
        </w:trPr>
        <w:tc>
          <w:tcPr>
            <w:tcW w:w="475" w:type="dxa"/>
            <w:vMerge/>
          </w:tcPr>
          <w:p w14:paraId="3461D779" w14:textId="77777777" w:rsidR="00B97662" w:rsidRDefault="00B97662" w:rsidP="00810562">
            <w:pPr>
              <w:pStyle w:val="TableParagraph"/>
              <w:spacing w:before="61"/>
              <w:ind w:left="88" w:right="28"/>
              <w:jc w:val="both"/>
              <w:rPr>
                <w:b/>
                <w:sz w:val="24"/>
              </w:rPr>
            </w:pPr>
          </w:p>
        </w:tc>
        <w:tc>
          <w:tcPr>
            <w:tcW w:w="2412" w:type="dxa"/>
            <w:vMerge/>
          </w:tcPr>
          <w:p w14:paraId="3CF2D8B6" w14:textId="77777777" w:rsidR="00B97662" w:rsidRDefault="00B97662" w:rsidP="00810562">
            <w:pPr>
              <w:pStyle w:val="TableParagraph"/>
              <w:spacing w:before="61"/>
              <w:jc w:val="both"/>
              <w:rPr>
                <w:b/>
              </w:rPr>
            </w:pPr>
          </w:p>
        </w:tc>
        <w:tc>
          <w:tcPr>
            <w:tcW w:w="3728" w:type="dxa"/>
            <w:shd w:val="clear" w:color="auto" w:fill="auto"/>
          </w:tcPr>
          <w:p w14:paraId="0FB78278" w14:textId="12FE0219" w:rsidR="00B97662" w:rsidRDefault="009541DC" w:rsidP="00810562">
            <w:pPr>
              <w:pStyle w:val="TableParagraph"/>
              <w:spacing w:before="61"/>
              <w:jc w:val="both"/>
              <w:rPr>
                <w:b/>
              </w:rPr>
            </w:pPr>
            <w:r>
              <w:rPr>
                <w:b/>
              </w:rPr>
              <w:fldChar w:fldCharType="begin">
                <w:ffData>
                  <w:name w:val="Text9"/>
                  <w:enabled/>
                  <w:calcOnExit w:val="0"/>
                  <w:textInput/>
                </w:ffData>
              </w:fldChar>
            </w:r>
            <w:bookmarkStart w:id="95"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3729" w:type="dxa"/>
            <w:shd w:val="clear" w:color="auto" w:fill="auto"/>
          </w:tcPr>
          <w:p w14:paraId="1FC39945" w14:textId="443FC1FF" w:rsidR="00B97662" w:rsidRDefault="00EF3D76" w:rsidP="00810562">
            <w:pPr>
              <w:pStyle w:val="TableParagraph"/>
              <w:spacing w:before="61"/>
              <w:jc w:val="both"/>
              <w:rPr>
                <w:b/>
              </w:rPr>
            </w:pPr>
            <w:r>
              <w:rPr>
                <w:b/>
              </w:rPr>
              <w:fldChar w:fldCharType="begin">
                <w:ffData>
                  <w:name w:val="Text10"/>
                  <w:enabled/>
                  <w:calcOnExit w:val="0"/>
                  <w:textInput/>
                </w:ffData>
              </w:fldChar>
            </w:r>
            <w:bookmarkStart w:id="96"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bl>
    <w:p w14:paraId="0562CB0E" w14:textId="77777777" w:rsidR="00EA29B1" w:rsidRDefault="00EA29B1" w:rsidP="00810562">
      <w:pPr>
        <w:jc w:val="both"/>
        <w:sectPr w:rsidR="00EA29B1" w:rsidSect="0011287D">
          <w:pgSz w:w="11910" w:h="16840"/>
          <w:pgMar w:top="680" w:right="600" w:bottom="280" w:left="600" w:header="1474" w:footer="907" w:gutter="0"/>
          <w:cols w:space="720"/>
          <w:docGrid w:linePitch="299"/>
        </w:sectPr>
      </w:pPr>
    </w:p>
    <w:p w14:paraId="0149A66A" w14:textId="38031B2E" w:rsidR="00EA29B1" w:rsidRDefault="00265C72" w:rsidP="00810562">
      <w:pPr>
        <w:spacing w:before="34"/>
        <w:ind w:left="3134"/>
        <w:jc w:val="both"/>
        <w:rPr>
          <w:b/>
          <w:sz w:val="28"/>
        </w:rPr>
      </w:pPr>
      <w:bookmarkStart w:id="97" w:name="SCHEDULE_2_–_PROJECT_DELIVERABLES"/>
      <w:bookmarkEnd w:id="97"/>
      <w:r>
        <w:rPr>
          <w:b/>
          <w:sz w:val="28"/>
        </w:rPr>
        <w:lastRenderedPageBreak/>
        <w:t xml:space="preserve">SCHEDULE 2 – </w:t>
      </w:r>
      <w:r w:rsidR="001C238F">
        <w:rPr>
          <w:b/>
          <w:sz w:val="28"/>
        </w:rPr>
        <w:t>DELIVERABLES/</w:t>
      </w:r>
      <w:r>
        <w:rPr>
          <w:b/>
          <w:sz w:val="28"/>
        </w:rPr>
        <w:t>PROJECT DELIVERABLES</w:t>
      </w:r>
    </w:p>
    <w:p w14:paraId="34CE0A41" w14:textId="77777777" w:rsidR="00EA29B1" w:rsidRDefault="00EA29B1" w:rsidP="00810562">
      <w:pPr>
        <w:pStyle w:val="BodyText"/>
        <w:spacing w:before="3"/>
        <w:ind w:left="0"/>
        <w:jc w:val="both"/>
        <w:rPr>
          <w:b/>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
        <w:gridCol w:w="4289"/>
        <w:gridCol w:w="2110"/>
        <w:gridCol w:w="3533"/>
      </w:tblGrid>
      <w:tr w:rsidR="00EA29B1" w14:paraId="3C945345" w14:textId="77777777" w:rsidTr="0DA09CD4">
        <w:trPr>
          <w:trHeight w:val="268"/>
        </w:trPr>
        <w:tc>
          <w:tcPr>
            <w:tcW w:w="526" w:type="dxa"/>
          </w:tcPr>
          <w:p w14:paraId="62EBF3C5" w14:textId="77777777" w:rsidR="00EA29B1" w:rsidRDefault="00EA29B1" w:rsidP="00810562">
            <w:pPr>
              <w:pStyle w:val="TableParagraph"/>
              <w:ind w:left="0"/>
              <w:jc w:val="both"/>
              <w:rPr>
                <w:rFonts w:ascii="Times New Roman"/>
                <w:sz w:val="18"/>
              </w:rPr>
            </w:pPr>
          </w:p>
        </w:tc>
        <w:tc>
          <w:tcPr>
            <w:tcW w:w="4289" w:type="dxa"/>
          </w:tcPr>
          <w:p w14:paraId="4DA1B5F7" w14:textId="2AF2088A" w:rsidR="00EA29B1" w:rsidRDefault="00265C72" w:rsidP="00810562">
            <w:pPr>
              <w:pStyle w:val="TableParagraph"/>
              <w:spacing w:line="248" w:lineRule="exact"/>
              <w:ind w:left="107"/>
              <w:jc w:val="both"/>
              <w:rPr>
                <w:b/>
              </w:rPr>
            </w:pPr>
            <w:r>
              <w:rPr>
                <w:b/>
              </w:rPr>
              <w:t>Deliverable</w:t>
            </w:r>
          </w:p>
        </w:tc>
        <w:tc>
          <w:tcPr>
            <w:tcW w:w="2110" w:type="dxa"/>
          </w:tcPr>
          <w:p w14:paraId="3BCF1A29" w14:textId="77777777" w:rsidR="00EA29B1" w:rsidRDefault="00265C72" w:rsidP="00810562">
            <w:pPr>
              <w:pStyle w:val="TableParagraph"/>
              <w:spacing w:line="248" w:lineRule="exact"/>
              <w:ind w:left="107"/>
              <w:jc w:val="both"/>
              <w:rPr>
                <w:b/>
              </w:rPr>
            </w:pPr>
            <w:r>
              <w:rPr>
                <w:b/>
              </w:rPr>
              <w:t>Due date</w:t>
            </w:r>
          </w:p>
        </w:tc>
        <w:tc>
          <w:tcPr>
            <w:tcW w:w="3533" w:type="dxa"/>
          </w:tcPr>
          <w:p w14:paraId="3300726D" w14:textId="77777777" w:rsidR="00EA29B1" w:rsidRDefault="00265C72" w:rsidP="00810562">
            <w:pPr>
              <w:pStyle w:val="TableParagraph"/>
              <w:spacing w:line="248" w:lineRule="exact"/>
              <w:ind w:left="106"/>
              <w:jc w:val="both"/>
              <w:rPr>
                <w:b/>
              </w:rPr>
            </w:pPr>
            <w:r>
              <w:rPr>
                <w:b/>
              </w:rPr>
              <w:t>Outcome of successful completion</w:t>
            </w:r>
          </w:p>
        </w:tc>
      </w:tr>
      <w:tr w:rsidR="00EA29B1" w14:paraId="40D0227D" w14:textId="77777777" w:rsidTr="0DA09CD4">
        <w:trPr>
          <w:trHeight w:val="2987"/>
        </w:trPr>
        <w:tc>
          <w:tcPr>
            <w:tcW w:w="526" w:type="dxa"/>
          </w:tcPr>
          <w:p w14:paraId="649841BE" w14:textId="77777777" w:rsidR="00EA29B1" w:rsidRDefault="00265C72" w:rsidP="00810562">
            <w:pPr>
              <w:pStyle w:val="TableParagraph"/>
              <w:spacing w:line="268" w:lineRule="exact"/>
              <w:ind w:left="8"/>
              <w:jc w:val="both"/>
              <w:rPr>
                <w:b/>
              </w:rPr>
            </w:pPr>
            <w:r>
              <w:rPr>
                <w:b/>
              </w:rPr>
              <w:t>1</w:t>
            </w:r>
          </w:p>
        </w:tc>
        <w:tc>
          <w:tcPr>
            <w:tcW w:w="4289" w:type="dxa"/>
          </w:tcPr>
          <w:p w14:paraId="6D192CDE" w14:textId="19AE00EA" w:rsidR="00EA29B1" w:rsidRDefault="0DA09CD4" w:rsidP="00810562">
            <w:pPr>
              <w:pStyle w:val="TableParagraph"/>
              <w:numPr>
                <w:ilvl w:val="0"/>
                <w:numId w:val="4"/>
              </w:numPr>
              <w:tabs>
                <w:tab w:val="left" w:pos="467"/>
                <w:tab w:val="left" w:pos="468"/>
              </w:tabs>
              <w:ind w:right="157"/>
              <w:jc w:val="both"/>
            </w:pPr>
            <w:r>
              <w:t>Confirmation by the Recipient of the details in the Application, and the details summarised in Schedule 1 (Project details) and Schedule 3 (Project milestones).</w:t>
            </w:r>
          </w:p>
          <w:p w14:paraId="4ACA3A26" w14:textId="77777777" w:rsidR="00EA29B1" w:rsidRDefault="00265C72" w:rsidP="00810562">
            <w:pPr>
              <w:pStyle w:val="TableParagraph"/>
              <w:numPr>
                <w:ilvl w:val="0"/>
                <w:numId w:val="4"/>
              </w:numPr>
              <w:tabs>
                <w:tab w:val="left" w:pos="467"/>
                <w:tab w:val="left" w:pos="468"/>
              </w:tabs>
              <w:ind w:right="137"/>
              <w:jc w:val="both"/>
            </w:pPr>
            <w:r>
              <w:t xml:space="preserve">The approval of the Application as evidenced by the execution of the Agreement by the delegated officer from </w:t>
            </w:r>
            <w:r w:rsidR="001C44EC">
              <w:t>TAS DCRC</w:t>
            </w:r>
            <w:r>
              <w:t>.</w:t>
            </w:r>
          </w:p>
          <w:p w14:paraId="156D44F8" w14:textId="77777777" w:rsidR="00EA29B1" w:rsidRDefault="00265C72" w:rsidP="00810562">
            <w:pPr>
              <w:pStyle w:val="TableParagraph"/>
              <w:numPr>
                <w:ilvl w:val="0"/>
                <w:numId w:val="4"/>
              </w:numPr>
              <w:tabs>
                <w:tab w:val="left" w:pos="467"/>
                <w:tab w:val="left" w:pos="468"/>
              </w:tabs>
              <w:jc w:val="both"/>
            </w:pPr>
            <w:r>
              <w:t>The provision of a valid tax</w:t>
            </w:r>
            <w:r>
              <w:rPr>
                <w:spacing w:val="-11"/>
              </w:rPr>
              <w:t xml:space="preserve"> </w:t>
            </w:r>
            <w:r>
              <w:t>invoice.</w:t>
            </w:r>
          </w:p>
        </w:tc>
        <w:tc>
          <w:tcPr>
            <w:tcW w:w="2110" w:type="dxa"/>
          </w:tcPr>
          <w:p w14:paraId="11DEAE2B" w14:textId="77777777" w:rsidR="00EA29B1" w:rsidRDefault="00265C72" w:rsidP="001C44EC">
            <w:pPr>
              <w:pStyle w:val="TableParagraph"/>
              <w:ind w:left="107" w:right="236"/>
              <w:jc w:val="both"/>
            </w:pPr>
            <w:r>
              <w:t xml:space="preserve">Following the approval of the Application by </w:t>
            </w:r>
            <w:r w:rsidR="001C44EC">
              <w:t>TAS DCRC</w:t>
            </w:r>
            <w:r>
              <w:t>, or the Commencement Date, whichever is the later.</w:t>
            </w:r>
          </w:p>
        </w:tc>
        <w:tc>
          <w:tcPr>
            <w:tcW w:w="3533" w:type="dxa"/>
          </w:tcPr>
          <w:p w14:paraId="0BBFB952" w14:textId="77777777" w:rsidR="00EA29B1" w:rsidRDefault="00265C72" w:rsidP="00810562">
            <w:pPr>
              <w:pStyle w:val="TableParagraph"/>
              <w:spacing w:line="268" w:lineRule="exact"/>
              <w:ind w:left="106"/>
              <w:jc w:val="both"/>
            </w:pPr>
            <w:r>
              <w:t>The release of payment 1.</w:t>
            </w:r>
          </w:p>
        </w:tc>
      </w:tr>
      <w:tr w:rsidR="00EA29B1" w14:paraId="7FD8FBFF" w14:textId="77777777" w:rsidTr="0DA09CD4">
        <w:trPr>
          <w:trHeight w:val="3539"/>
        </w:trPr>
        <w:tc>
          <w:tcPr>
            <w:tcW w:w="526" w:type="dxa"/>
          </w:tcPr>
          <w:p w14:paraId="18F999B5" w14:textId="77777777" w:rsidR="00EA29B1" w:rsidRDefault="00265C72" w:rsidP="00810562">
            <w:pPr>
              <w:pStyle w:val="TableParagraph"/>
              <w:spacing w:line="268" w:lineRule="exact"/>
              <w:ind w:left="8"/>
              <w:jc w:val="both"/>
              <w:rPr>
                <w:b/>
              </w:rPr>
            </w:pPr>
            <w:r>
              <w:rPr>
                <w:b/>
              </w:rPr>
              <w:t>2</w:t>
            </w:r>
          </w:p>
        </w:tc>
        <w:tc>
          <w:tcPr>
            <w:tcW w:w="4289" w:type="dxa"/>
          </w:tcPr>
          <w:p w14:paraId="04A28AAE" w14:textId="77777777" w:rsidR="00EA29B1" w:rsidRDefault="00265C72" w:rsidP="00810562">
            <w:pPr>
              <w:pStyle w:val="TableParagraph"/>
              <w:numPr>
                <w:ilvl w:val="0"/>
                <w:numId w:val="3"/>
              </w:numPr>
              <w:tabs>
                <w:tab w:val="left" w:pos="467"/>
                <w:tab w:val="left" w:pos="468"/>
              </w:tabs>
              <w:ind w:right="551"/>
              <w:jc w:val="both"/>
            </w:pPr>
            <w:r>
              <w:t xml:space="preserve">The submission of a satisfactory first </w:t>
            </w:r>
            <w:r>
              <w:rPr>
                <w:b/>
              </w:rPr>
              <w:t xml:space="preserve">Progress Report </w:t>
            </w:r>
            <w:r>
              <w:t>with evidence of completion of the relevant Project Milestones.</w:t>
            </w:r>
          </w:p>
          <w:p w14:paraId="7952E0EE" w14:textId="77777777" w:rsidR="00EA29B1" w:rsidRDefault="00265C72" w:rsidP="00810562">
            <w:pPr>
              <w:pStyle w:val="TableParagraph"/>
              <w:numPr>
                <w:ilvl w:val="0"/>
                <w:numId w:val="3"/>
              </w:numPr>
              <w:tabs>
                <w:tab w:val="left" w:pos="467"/>
                <w:tab w:val="left" w:pos="468"/>
              </w:tabs>
              <w:ind w:right="348"/>
              <w:jc w:val="both"/>
            </w:pPr>
            <w:r>
              <w:t>The submission of a Financial Acquittal Statement clearly documenting the ex</w:t>
            </w:r>
            <w:r w:rsidR="001C44EC">
              <w:t xml:space="preserve">penditure of the </w:t>
            </w:r>
            <w:r>
              <w:t>Funding.</w:t>
            </w:r>
          </w:p>
          <w:p w14:paraId="0FBCC3C9" w14:textId="35561F6F" w:rsidR="001C238F" w:rsidRDefault="001C238F" w:rsidP="00810562">
            <w:pPr>
              <w:pStyle w:val="TableParagraph"/>
              <w:numPr>
                <w:ilvl w:val="0"/>
                <w:numId w:val="3"/>
              </w:numPr>
              <w:tabs>
                <w:tab w:val="left" w:pos="467"/>
                <w:tab w:val="left" w:pos="468"/>
              </w:tabs>
              <w:ind w:right="159"/>
              <w:jc w:val="both"/>
            </w:pPr>
            <w:r>
              <w:t>The submission of all required Project Briefs.</w:t>
            </w:r>
          </w:p>
          <w:p w14:paraId="3E5E4E8D" w14:textId="77777777" w:rsidR="00EA29B1" w:rsidRDefault="00265C72" w:rsidP="00810562">
            <w:pPr>
              <w:pStyle w:val="TableParagraph"/>
              <w:numPr>
                <w:ilvl w:val="0"/>
                <w:numId w:val="3"/>
              </w:numPr>
              <w:tabs>
                <w:tab w:val="left" w:pos="467"/>
                <w:tab w:val="left" w:pos="468"/>
              </w:tabs>
              <w:ind w:right="159"/>
              <w:jc w:val="both"/>
            </w:pPr>
            <w:r>
              <w:t>The provision of details of the amount of Recipient Contributions and Partner Contributions received for the</w:t>
            </w:r>
            <w:r>
              <w:rPr>
                <w:spacing w:val="-8"/>
              </w:rPr>
              <w:t xml:space="preserve"> </w:t>
            </w:r>
            <w:r>
              <w:t>Project.</w:t>
            </w:r>
          </w:p>
          <w:p w14:paraId="10C289F4" w14:textId="77777777" w:rsidR="00EA29B1" w:rsidRDefault="00265C72" w:rsidP="00810562">
            <w:pPr>
              <w:pStyle w:val="TableParagraph"/>
              <w:numPr>
                <w:ilvl w:val="0"/>
                <w:numId w:val="3"/>
              </w:numPr>
              <w:tabs>
                <w:tab w:val="left" w:pos="467"/>
                <w:tab w:val="left" w:pos="468"/>
              </w:tabs>
              <w:jc w:val="both"/>
            </w:pPr>
            <w:r>
              <w:t>The provision of a valid tax</w:t>
            </w:r>
            <w:r>
              <w:rPr>
                <w:spacing w:val="-11"/>
              </w:rPr>
              <w:t xml:space="preserve"> </w:t>
            </w:r>
            <w:r>
              <w:t>invoice.</w:t>
            </w:r>
          </w:p>
        </w:tc>
        <w:tc>
          <w:tcPr>
            <w:tcW w:w="2110" w:type="dxa"/>
          </w:tcPr>
          <w:p w14:paraId="3F8E3B20" w14:textId="77777777" w:rsidR="00EA29B1" w:rsidRDefault="00265C72" w:rsidP="00810562">
            <w:pPr>
              <w:pStyle w:val="TableParagraph"/>
              <w:ind w:left="107" w:right="187"/>
              <w:jc w:val="both"/>
            </w:pPr>
            <w:r>
              <w:t>12 months after the Commencement Date.</w:t>
            </w:r>
          </w:p>
        </w:tc>
        <w:tc>
          <w:tcPr>
            <w:tcW w:w="3533" w:type="dxa"/>
          </w:tcPr>
          <w:p w14:paraId="47424615" w14:textId="77777777" w:rsidR="00EA29B1" w:rsidRDefault="00265C72" w:rsidP="00810562">
            <w:pPr>
              <w:pStyle w:val="TableParagraph"/>
              <w:spacing w:line="268" w:lineRule="exact"/>
              <w:ind w:left="106"/>
              <w:jc w:val="both"/>
            </w:pPr>
            <w:r>
              <w:t>The release of payment 2.</w:t>
            </w:r>
          </w:p>
        </w:tc>
      </w:tr>
      <w:tr w:rsidR="00EA29B1" w14:paraId="692F7851" w14:textId="77777777" w:rsidTr="0DA09CD4">
        <w:trPr>
          <w:trHeight w:val="3537"/>
        </w:trPr>
        <w:tc>
          <w:tcPr>
            <w:tcW w:w="526" w:type="dxa"/>
          </w:tcPr>
          <w:p w14:paraId="5FCD5EC4" w14:textId="77777777" w:rsidR="00EA29B1" w:rsidRDefault="00265C72" w:rsidP="00810562">
            <w:pPr>
              <w:pStyle w:val="TableParagraph"/>
              <w:spacing w:line="268" w:lineRule="exact"/>
              <w:ind w:left="8"/>
              <w:jc w:val="both"/>
              <w:rPr>
                <w:b/>
              </w:rPr>
            </w:pPr>
            <w:r>
              <w:rPr>
                <w:b/>
              </w:rPr>
              <w:t>3</w:t>
            </w:r>
          </w:p>
        </w:tc>
        <w:tc>
          <w:tcPr>
            <w:tcW w:w="4289" w:type="dxa"/>
          </w:tcPr>
          <w:p w14:paraId="2C23BA25" w14:textId="77777777" w:rsidR="00EA29B1" w:rsidRDefault="00265C72" w:rsidP="001C238F">
            <w:pPr>
              <w:pStyle w:val="TableParagraph"/>
              <w:numPr>
                <w:ilvl w:val="0"/>
                <w:numId w:val="2"/>
              </w:numPr>
              <w:tabs>
                <w:tab w:val="left" w:pos="467"/>
                <w:tab w:val="left" w:pos="468"/>
              </w:tabs>
              <w:ind w:right="268"/>
              <w:jc w:val="both"/>
            </w:pPr>
            <w:r>
              <w:t xml:space="preserve">The submission of a satisfactory second </w:t>
            </w:r>
            <w:r>
              <w:rPr>
                <w:b/>
              </w:rPr>
              <w:t xml:space="preserve">Progress Report </w:t>
            </w:r>
            <w:r>
              <w:t>with evidence of completion of the relevant Project Milestones.</w:t>
            </w:r>
          </w:p>
          <w:p w14:paraId="348AE70B" w14:textId="77777777" w:rsidR="00EA29B1" w:rsidRDefault="00265C72" w:rsidP="001C238F">
            <w:pPr>
              <w:pStyle w:val="TableParagraph"/>
              <w:numPr>
                <w:ilvl w:val="0"/>
                <w:numId w:val="2"/>
              </w:numPr>
              <w:tabs>
                <w:tab w:val="left" w:pos="467"/>
                <w:tab w:val="left" w:pos="468"/>
              </w:tabs>
              <w:ind w:right="348"/>
              <w:jc w:val="both"/>
            </w:pPr>
            <w:r>
              <w:t xml:space="preserve">The submission of a Financial Acquittal Statement clearly documenting the expenditure of </w:t>
            </w:r>
            <w:r w:rsidR="001C44EC">
              <w:t>the</w:t>
            </w:r>
            <w:r>
              <w:t xml:space="preserve"> Funding.</w:t>
            </w:r>
          </w:p>
          <w:p w14:paraId="722FD40C" w14:textId="77777777" w:rsidR="00EA29B1" w:rsidRDefault="00265C72" w:rsidP="001C238F">
            <w:pPr>
              <w:pStyle w:val="TableParagraph"/>
              <w:numPr>
                <w:ilvl w:val="0"/>
                <w:numId w:val="2"/>
              </w:numPr>
              <w:tabs>
                <w:tab w:val="left" w:pos="467"/>
                <w:tab w:val="left" w:pos="468"/>
              </w:tabs>
              <w:ind w:right="159"/>
              <w:jc w:val="both"/>
            </w:pPr>
            <w:r>
              <w:t>The provision of details of the amount of Recipient Contributions and Partner Contributions received for the</w:t>
            </w:r>
            <w:r>
              <w:rPr>
                <w:spacing w:val="-8"/>
              </w:rPr>
              <w:t xml:space="preserve"> </w:t>
            </w:r>
            <w:r>
              <w:t>Project.</w:t>
            </w:r>
          </w:p>
          <w:p w14:paraId="113742DF" w14:textId="6E52B012" w:rsidR="001C238F" w:rsidRDefault="001C238F" w:rsidP="001C238F">
            <w:pPr>
              <w:pStyle w:val="TableParagraph"/>
              <w:numPr>
                <w:ilvl w:val="0"/>
                <w:numId w:val="2"/>
              </w:numPr>
              <w:tabs>
                <w:tab w:val="left" w:pos="467"/>
                <w:tab w:val="left" w:pos="468"/>
              </w:tabs>
              <w:ind w:right="159"/>
              <w:jc w:val="both"/>
            </w:pPr>
            <w:r>
              <w:t>The submission of all required Project Briefs.</w:t>
            </w:r>
          </w:p>
          <w:p w14:paraId="2DCB4668" w14:textId="77777777" w:rsidR="00EA29B1" w:rsidRDefault="00265C72" w:rsidP="001C238F">
            <w:pPr>
              <w:pStyle w:val="TableParagraph"/>
              <w:numPr>
                <w:ilvl w:val="0"/>
                <w:numId w:val="2"/>
              </w:numPr>
              <w:tabs>
                <w:tab w:val="left" w:pos="467"/>
                <w:tab w:val="left" w:pos="468"/>
              </w:tabs>
              <w:spacing w:line="279" w:lineRule="exact"/>
              <w:jc w:val="both"/>
            </w:pPr>
            <w:r>
              <w:t>The provision of a valid tax</w:t>
            </w:r>
            <w:r>
              <w:rPr>
                <w:spacing w:val="-11"/>
              </w:rPr>
              <w:t xml:space="preserve"> </w:t>
            </w:r>
            <w:r>
              <w:t>invoice.</w:t>
            </w:r>
          </w:p>
        </w:tc>
        <w:tc>
          <w:tcPr>
            <w:tcW w:w="2110" w:type="dxa"/>
          </w:tcPr>
          <w:p w14:paraId="41B2C213" w14:textId="77777777" w:rsidR="00EA29B1" w:rsidRDefault="00265C72" w:rsidP="00810562">
            <w:pPr>
              <w:pStyle w:val="TableParagraph"/>
              <w:ind w:left="107" w:right="187"/>
              <w:jc w:val="both"/>
            </w:pPr>
            <w:r>
              <w:t>24 months after the Commencement Date.</w:t>
            </w:r>
          </w:p>
        </w:tc>
        <w:tc>
          <w:tcPr>
            <w:tcW w:w="3533" w:type="dxa"/>
          </w:tcPr>
          <w:p w14:paraId="070BEADF" w14:textId="77777777" w:rsidR="00EA29B1" w:rsidRDefault="00265C72" w:rsidP="00810562">
            <w:pPr>
              <w:pStyle w:val="TableParagraph"/>
              <w:spacing w:line="268" w:lineRule="exact"/>
              <w:ind w:left="106"/>
              <w:jc w:val="both"/>
            </w:pPr>
            <w:r>
              <w:t>The release of payment 3.</w:t>
            </w:r>
          </w:p>
        </w:tc>
      </w:tr>
      <w:tr w:rsidR="00EA29B1" w14:paraId="0F9FBC60" w14:textId="77777777" w:rsidTr="0DA09CD4">
        <w:trPr>
          <w:trHeight w:val="3270"/>
        </w:trPr>
        <w:tc>
          <w:tcPr>
            <w:tcW w:w="526" w:type="dxa"/>
          </w:tcPr>
          <w:p w14:paraId="2598DEE6" w14:textId="77777777" w:rsidR="00EA29B1" w:rsidRDefault="00265C72" w:rsidP="00810562">
            <w:pPr>
              <w:pStyle w:val="TableParagraph"/>
              <w:spacing w:line="268" w:lineRule="exact"/>
              <w:ind w:left="8"/>
              <w:jc w:val="both"/>
              <w:rPr>
                <w:b/>
              </w:rPr>
            </w:pPr>
            <w:r>
              <w:rPr>
                <w:b/>
              </w:rPr>
              <w:lastRenderedPageBreak/>
              <w:t>4</w:t>
            </w:r>
          </w:p>
        </w:tc>
        <w:tc>
          <w:tcPr>
            <w:tcW w:w="4289" w:type="dxa"/>
          </w:tcPr>
          <w:p w14:paraId="2584A2A7" w14:textId="77777777" w:rsidR="00EA29B1" w:rsidRDefault="00265C72" w:rsidP="001C238F">
            <w:pPr>
              <w:pStyle w:val="TableParagraph"/>
              <w:numPr>
                <w:ilvl w:val="0"/>
                <w:numId w:val="1"/>
              </w:numPr>
              <w:tabs>
                <w:tab w:val="left" w:pos="467"/>
                <w:tab w:val="left" w:pos="468"/>
              </w:tabs>
              <w:ind w:right="350"/>
              <w:jc w:val="both"/>
            </w:pPr>
            <w:r>
              <w:t xml:space="preserve">The submission of a satisfactory </w:t>
            </w:r>
            <w:r>
              <w:rPr>
                <w:b/>
              </w:rPr>
              <w:t xml:space="preserve">Final Report </w:t>
            </w:r>
            <w:r>
              <w:t>with evidence of completion of the relevant Project</w:t>
            </w:r>
            <w:r>
              <w:rPr>
                <w:spacing w:val="-5"/>
              </w:rPr>
              <w:t xml:space="preserve"> </w:t>
            </w:r>
            <w:r>
              <w:t>Milestones.</w:t>
            </w:r>
          </w:p>
          <w:p w14:paraId="363F283E" w14:textId="77777777" w:rsidR="00EA29B1" w:rsidRDefault="00265C72" w:rsidP="001C238F">
            <w:pPr>
              <w:pStyle w:val="TableParagraph"/>
              <w:numPr>
                <w:ilvl w:val="0"/>
                <w:numId w:val="1"/>
              </w:numPr>
              <w:tabs>
                <w:tab w:val="left" w:pos="467"/>
                <w:tab w:val="left" w:pos="468"/>
              </w:tabs>
              <w:ind w:right="348"/>
              <w:jc w:val="both"/>
            </w:pPr>
            <w:r>
              <w:t xml:space="preserve">The submission of a Financial Acquittal Statement clearly documenting the expenditure of </w:t>
            </w:r>
            <w:r w:rsidR="001C44EC">
              <w:t>the</w:t>
            </w:r>
            <w:r>
              <w:t xml:space="preserve"> Funding.</w:t>
            </w:r>
          </w:p>
          <w:p w14:paraId="7DE8F984" w14:textId="77777777" w:rsidR="00EA29B1" w:rsidRDefault="00265C72" w:rsidP="001C238F">
            <w:pPr>
              <w:pStyle w:val="TableParagraph"/>
              <w:numPr>
                <w:ilvl w:val="0"/>
                <w:numId w:val="1"/>
              </w:numPr>
              <w:tabs>
                <w:tab w:val="left" w:pos="467"/>
                <w:tab w:val="left" w:pos="468"/>
              </w:tabs>
              <w:ind w:right="159"/>
              <w:jc w:val="both"/>
            </w:pPr>
            <w:r>
              <w:t>The provision of details of the amount of Recipient Contributions and Partner Contributions received for the</w:t>
            </w:r>
            <w:r>
              <w:rPr>
                <w:spacing w:val="-8"/>
              </w:rPr>
              <w:t xml:space="preserve"> </w:t>
            </w:r>
            <w:r>
              <w:t>Project.</w:t>
            </w:r>
          </w:p>
          <w:p w14:paraId="7539A104" w14:textId="17E0E2AB" w:rsidR="001C238F" w:rsidRDefault="001C238F" w:rsidP="001C238F">
            <w:pPr>
              <w:pStyle w:val="TableParagraph"/>
              <w:numPr>
                <w:ilvl w:val="0"/>
                <w:numId w:val="1"/>
              </w:numPr>
              <w:tabs>
                <w:tab w:val="left" w:pos="467"/>
                <w:tab w:val="left" w:pos="468"/>
              </w:tabs>
              <w:ind w:right="159"/>
              <w:jc w:val="both"/>
            </w:pPr>
            <w:r>
              <w:t>The submission of all required Project Briefs.</w:t>
            </w:r>
          </w:p>
          <w:p w14:paraId="2785C19A" w14:textId="77777777" w:rsidR="00EA29B1" w:rsidRDefault="00265C72" w:rsidP="001C238F">
            <w:pPr>
              <w:pStyle w:val="TableParagraph"/>
              <w:numPr>
                <w:ilvl w:val="0"/>
                <w:numId w:val="1"/>
              </w:numPr>
              <w:tabs>
                <w:tab w:val="left" w:pos="467"/>
                <w:tab w:val="left" w:pos="468"/>
              </w:tabs>
              <w:jc w:val="both"/>
            </w:pPr>
            <w:r>
              <w:t>The provision of a valid tax</w:t>
            </w:r>
            <w:r>
              <w:rPr>
                <w:spacing w:val="-11"/>
              </w:rPr>
              <w:t xml:space="preserve"> </w:t>
            </w:r>
            <w:r>
              <w:t>invoice.</w:t>
            </w:r>
          </w:p>
        </w:tc>
        <w:tc>
          <w:tcPr>
            <w:tcW w:w="2110" w:type="dxa"/>
          </w:tcPr>
          <w:p w14:paraId="246B1CBB" w14:textId="77777777" w:rsidR="00EA29B1" w:rsidRDefault="00265C72" w:rsidP="00810562">
            <w:pPr>
              <w:pStyle w:val="TableParagraph"/>
              <w:ind w:left="107" w:right="187"/>
              <w:jc w:val="both"/>
            </w:pPr>
            <w:r>
              <w:t>36 months after the Commencement Date.</w:t>
            </w:r>
          </w:p>
        </w:tc>
        <w:tc>
          <w:tcPr>
            <w:tcW w:w="3533" w:type="dxa"/>
          </w:tcPr>
          <w:p w14:paraId="5D13FB22" w14:textId="77777777" w:rsidR="00EA29B1" w:rsidRDefault="00265C72" w:rsidP="00810562">
            <w:pPr>
              <w:pStyle w:val="TableParagraph"/>
              <w:spacing w:line="480" w:lineRule="auto"/>
              <w:ind w:left="106" w:right="1129"/>
              <w:jc w:val="both"/>
            </w:pPr>
            <w:r>
              <w:t>The release of payment 4 and</w:t>
            </w:r>
          </w:p>
          <w:p w14:paraId="4BEDD655" w14:textId="77777777" w:rsidR="00EA29B1" w:rsidRDefault="00265C72" w:rsidP="00810562">
            <w:pPr>
              <w:pStyle w:val="TableParagraph"/>
              <w:ind w:left="106"/>
              <w:jc w:val="both"/>
            </w:pPr>
            <w:r>
              <w:t>the finalisation of the Project.</w:t>
            </w:r>
          </w:p>
        </w:tc>
      </w:tr>
    </w:tbl>
    <w:p w14:paraId="6D98A12B" w14:textId="77777777" w:rsidR="00EA29B1" w:rsidRDefault="00EA29B1" w:rsidP="00BF609E">
      <w:pPr>
        <w:spacing w:before="44"/>
        <w:ind w:right="78"/>
        <w:jc w:val="center"/>
        <w:sectPr w:rsidR="00EA29B1" w:rsidSect="0011287D">
          <w:pgSz w:w="11910" w:h="16840"/>
          <w:pgMar w:top="680" w:right="600" w:bottom="280" w:left="600" w:header="1474" w:footer="907" w:gutter="0"/>
          <w:cols w:space="720"/>
          <w:docGrid w:linePitch="299"/>
        </w:sectPr>
      </w:pPr>
    </w:p>
    <w:p w14:paraId="2946DB82" w14:textId="77777777" w:rsidR="00EA29B1" w:rsidRDefault="00EA29B1" w:rsidP="00810562">
      <w:pPr>
        <w:pStyle w:val="BodyText"/>
        <w:spacing w:before="0"/>
        <w:ind w:left="0"/>
        <w:jc w:val="both"/>
        <w:rPr>
          <w:sz w:val="20"/>
        </w:rPr>
      </w:pPr>
    </w:p>
    <w:p w14:paraId="5997CC1D" w14:textId="77777777" w:rsidR="00EA29B1" w:rsidRPr="00BF609E" w:rsidRDefault="00EA29B1" w:rsidP="00BF609E">
      <w:pPr>
        <w:spacing w:before="44"/>
        <w:ind w:right="3712"/>
        <w:jc w:val="center"/>
        <w:rPr>
          <w:b/>
          <w:sz w:val="28"/>
        </w:rPr>
      </w:pPr>
    </w:p>
    <w:p w14:paraId="61FE9D91" w14:textId="3E6D80A7" w:rsidR="00EA29B1" w:rsidRPr="00BF609E" w:rsidRDefault="45C65242" w:rsidP="00BF609E">
      <w:pPr>
        <w:spacing w:before="44"/>
        <w:ind w:right="78"/>
        <w:jc w:val="center"/>
        <w:rPr>
          <w:b/>
          <w:sz w:val="28"/>
        </w:rPr>
      </w:pPr>
      <w:bookmarkStart w:id="98" w:name="SCHEDULE_3_–_PROJECT_MILESTONES"/>
      <w:bookmarkEnd w:id="98"/>
      <w:r w:rsidRPr="00BF609E">
        <w:rPr>
          <w:b/>
          <w:sz w:val="28"/>
        </w:rPr>
        <w:t>SCHEDULE 3 – APPLICATION FORM B</w:t>
      </w:r>
      <w:r w:rsidR="00852539">
        <w:rPr>
          <w:b/>
          <w:sz w:val="28"/>
          <w:rtl/>
        </w:rPr>
        <w:t xml:space="preserve"> </w:t>
      </w:r>
      <w:r w:rsidRPr="00BF609E">
        <w:rPr>
          <w:b/>
          <w:sz w:val="28"/>
        </w:rPr>
        <w:t>TECHNICAL MILESTONES &amp; BIBLIOGRAPHY</w:t>
      </w:r>
      <w:r w:rsidR="009A03B1">
        <w:rPr>
          <w:b/>
          <w:sz w:val="28"/>
        </w:rPr>
        <w:t xml:space="preserve"> (separate document)</w:t>
      </w:r>
    </w:p>
    <w:p w14:paraId="5DF05436" w14:textId="77777777" w:rsidR="00EA29B1" w:rsidRDefault="00EA29B1" w:rsidP="00810562">
      <w:pPr>
        <w:jc w:val="both"/>
      </w:pPr>
    </w:p>
    <w:p w14:paraId="1C5DD2E1" w14:textId="77777777" w:rsidR="00A70D74" w:rsidRDefault="00A70D74" w:rsidP="00810562">
      <w:pPr>
        <w:jc w:val="both"/>
      </w:pPr>
    </w:p>
    <w:p w14:paraId="6B699379" w14:textId="7463677A" w:rsidR="009A03B1" w:rsidRDefault="009A03B1">
      <w:pPr>
        <w:rPr>
          <w:b/>
          <w:sz w:val="20"/>
        </w:rPr>
      </w:pPr>
      <w:r>
        <w:rPr>
          <w:b/>
          <w:sz w:val="20"/>
        </w:rPr>
        <w:br w:type="page"/>
      </w:r>
    </w:p>
    <w:p w14:paraId="2485BBD7" w14:textId="77777777" w:rsidR="00EA29B1" w:rsidRDefault="00EA29B1" w:rsidP="00810562">
      <w:pPr>
        <w:pStyle w:val="BodyText"/>
        <w:spacing w:before="0"/>
        <w:ind w:left="0"/>
        <w:jc w:val="both"/>
        <w:rPr>
          <w:b/>
          <w:sz w:val="20"/>
        </w:rPr>
      </w:pPr>
    </w:p>
    <w:p w14:paraId="05A33757" w14:textId="77777777" w:rsidR="00BF609E" w:rsidRDefault="00BF609E" w:rsidP="00BF609E">
      <w:pPr>
        <w:spacing w:before="44"/>
        <w:ind w:right="3712"/>
        <w:jc w:val="center"/>
        <w:rPr>
          <w:b/>
          <w:sz w:val="28"/>
        </w:rPr>
      </w:pPr>
      <w:bookmarkStart w:id="99" w:name="SCHEDULE_4_–_GUIDELINES"/>
      <w:bookmarkEnd w:id="99"/>
    </w:p>
    <w:p w14:paraId="3FE9F23F" w14:textId="2647A713" w:rsidR="00EA29B1" w:rsidRPr="009A03B1" w:rsidRDefault="45C65242" w:rsidP="009A03B1">
      <w:pPr>
        <w:spacing w:before="44"/>
        <w:ind w:right="78"/>
        <w:jc w:val="center"/>
        <w:rPr>
          <w:b/>
          <w:sz w:val="28"/>
          <w:szCs w:val="28"/>
        </w:rPr>
        <w:sectPr w:rsidR="00EA29B1" w:rsidRPr="009A03B1" w:rsidSect="009F3CB0">
          <w:pgSz w:w="11910" w:h="16840"/>
          <w:pgMar w:top="680" w:right="600" w:bottom="280" w:left="600" w:header="1474" w:footer="907" w:gutter="0"/>
          <w:cols w:space="720"/>
          <w:docGrid w:linePitch="299"/>
        </w:sectPr>
      </w:pPr>
      <w:r w:rsidRPr="45C65242">
        <w:rPr>
          <w:b/>
          <w:sz w:val="28"/>
          <w:szCs w:val="28"/>
        </w:rPr>
        <w:t>SCHEDULE 4 – GUIDELINES</w:t>
      </w:r>
      <w:r w:rsidR="009A03B1">
        <w:rPr>
          <w:b/>
          <w:sz w:val="28"/>
          <w:szCs w:val="28"/>
        </w:rPr>
        <w:t xml:space="preserve"> (separate document)</w:t>
      </w:r>
    </w:p>
    <w:p w14:paraId="1F72F646" w14:textId="77777777" w:rsidR="00EA29B1" w:rsidRDefault="00EA29B1" w:rsidP="00810562">
      <w:pPr>
        <w:pStyle w:val="BodyText"/>
        <w:spacing w:before="0"/>
        <w:ind w:left="0"/>
        <w:jc w:val="both"/>
        <w:rPr>
          <w:b/>
          <w:sz w:val="20"/>
        </w:rPr>
      </w:pPr>
    </w:p>
    <w:p w14:paraId="08CE6F91" w14:textId="77777777" w:rsidR="00EA29B1" w:rsidRDefault="00EA29B1" w:rsidP="00810562">
      <w:pPr>
        <w:pStyle w:val="BodyText"/>
        <w:spacing w:before="0"/>
        <w:ind w:left="0"/>
        <w:jc w:val="both"/>
        <w:rPr>
          <w:b/>
          <w:sz w:val="20"/>
        </w:rPr>
      </w:pPr>
    </w:p>
    <w:p w14:paraId="61CDCEAD" w14:textId="77777777" w:rsidR="00EA29B1" w:rsidRDefault="00EA29B1" w:rsidP="00810562">
      <w:pPr>
        <w:pStyle w:val="BodyText"/>
        <w:spacing w:before="10"/>
        <w:ind w:left="0"/>
        <w:jc w:val="both"/>
        <w:rPr>
          <w:b/>
          <w:sz w:val="23"/>
        </w:rPr>
      </w:pPr>
    </w:p>
    <w:p w14:paraId="611CD8AC" w14:textId="64F39E5C" w:rsidR="00EA29B1" w:rsidRDefault="45C65242" w:rsidP="00BF609E">
      <w:pPr>
        <w:spacing w:before="44"/>
        <w:ind w:right="78"/>
        <w:jc w:val="center"/>
        <w:rPr>
          <w:b/>
          <w:sz w:val="28"/>
          <w:szCs w:val="28"/>
        </w:rPr>
      </w:pPr>
      <w:bookmarkStart w:id="100" w:name="SCHEDULE_5_–_APPLICATION"/>
      <w:bookmarkEnd w:id="100"/>
      <w:r w:rsidRPr="45C65242">
        <w:rPr>
          <w:b/>
          <w:sz w:val="28"/>
          <w:szCs w:val="28"/>
        </w:rPr>
        <w:t>SCHEDULE 5 – APPLICATION FORM A</w:t>
      </w:r>
      <w:r w:rsidR="009A03B1">
        <w:rPr>
          <w:b/>
          <w:sz w:val="28"/>
          <w:szCs w:val="28"/>
        </w:rPr>
        <w:t xml:space="preserve"> (separate form)</w:t>
      </w:r>
    </w:p>
    <w:p w14:paraId="6BB9E253" w14:textId="77777777" w:rsidR="00A963C5" w:rsidRDefault="00A963C5" w:rsidP="00BF609E">
      <w:pPr>
        <w:spacing w:before="44"/>
        <w:ind w:right="3712"/>
        <w:jc w:val="center"/>
        <w:rPr>
          <w:b/>
          <w:sz w:val="28"/>
        </w:rPr>
      </w:pPr>
    </w:p>
    <w:p w14:paraId="23DE523C" w14:textId="77777777" w:rsidR="00A963C5" w:rsidRDefault="00A963C5">
      <w:pPr>
        <w:rPr>
          <w:b/>
          <w:sz w:val="28"/>
        </w:rPr>
      </w:pPr>
      <w:r>
        <w:rPr>
          <w:b/>
          <w:sz w:val="28"/>
        </w:rPr>
        <w:br w:type="page"/>
      </w:r>
    </w:p>
    <w:p w14:paraId="43BA2ECC" w14:textId="77777777" w:rsidR="000F0946" w:rsidRDefault="000F0946" w:rsidP="00A963C5">
      <w:pPr>
        <w:spacing w:before="44"/>
        <w:ind w:left="3712" w:right="3712" w:hanging="1444"/>
        <w:jc w:val="both"/>
        <w:rPr>
          <w:b/>
          <w:sz w:val="28"/>
        </w:rPr>
      </w:pPr>
    </w:p>
    <w:p w14:paraId="5DF4D33B" w14:textId="77777777" w:rsidR="000F0946" w:rsidRDefault="000F0946" w:rsidP="00A963C5">
      <w:pPr>
        <w:spacing w:before="44"/>
        <w:ind w:left="3712" w:right="3712" w:hanging="1444"/>
        <w:jc w:val="both"/>
        <w:rPr>
          <w:b/>
          <w:sz w:val="28"/>
        </w:rPr>
      </w:pPr>
    </w:p>
    <w:p w14:paraId="0E34B39C" w14:textId="556E9F3C" w:rsidR="00A963C5" w:rsidRDefault="00A963C5" w:rsidP="00BF609E">
      <w:pPr>
        <w:spacing w:before="44"/>
        <w:ind w:right="78"/>
        <w:jc w:val="center"/>
        <w:rPr>
          <w:b/>
          <w:sz w:val="28"/>
        </w:rPr>
      </w:pPr>
      <w:r>
        <w:rPr>
          <w:b/>
          <w:sz w:val="28"/>
        </w:rPr>
        <w:t>SCHEDULE 6 – APPLICANT DECLARATION</w:t>
      </w:r>
      <w:r w:rsidR="009A03B1">
        <w:rPr>
          <w:b/>
          <w:sz w:val="28"/>
        </w:rPr>
        <w:t xml:space="preserve"> (separate form)</w:t>
      </w:r>
    </w:p>
    <w:sectPr w:rsidR="00A963C5" w:rsidSect="009F3CB0">
      <w:pgSz w:w="11910" w:h="16840"/>
      <w:pgMar w:top="680" w:right="600" w:bottom="280" w:left="600" w:header="1474"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88BF" w14:textId="77777777" w:rsidR="008F3427" w:rsidRDefault="008F3427">
      <w:r>
        <w:separator/>
      </w:r>
    </w:p>
  </w:endnote>
  <w:endnote w:type="continuationSeparator" w:id="0">
    <w:p w14:paraId="1ECA59B9" w14:textId="77777777" w:rsidR="008F3427" w:rsidRDefault="008F3427">
      <w:r>
        <w:continuationSeparator/>
      </w:r>
    </w:p>
  </w:endnote>
  <w:endnote w:type="continuationNotice" w:id="1">
    <w:p w14:paraId="72C90D58" w14:textId="77777777" w:rsidR="008F3427" w:rsidRDefault="008F3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E46C" w14:textId="77777777" w:rsidR="003A64A9" w:rsidRDefault="003A6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bCs w:val="0"/>
        <w:sz w:val="22"/>
        <w:szCs w:val="22"/>
      </w:rPr>
      <w:id w:val="-856894849"/>
      <w:docPartObj>
        <w:docPartGallery w:val="Page Numbers (Bottom of Page)"/>
        <w:docPartUnique/>
      </w:docPartObj>
    </w:sdtPr>
    <w:sdtEndPr>
      <w:rPr>
        <w:noProof/>
      </w:rPr>
    </w:sdtEndPr>
    <w:sdtContent>
      <w:p w14:paraId="44E871BC" w14:textId="77777777" w:rsidR="00C13D2A" w:rsidRDefault="00C13D2A" w:rsidP="007949A6">
        <w:pPr>
          <w:pStyle w:val="Heading2"/>
          <w:spacing w:line="240" w:lineRule="auto"/>
          <w:ind w:left="658" w:right="488" w:firstLine="335"/>
        </w:pPr>
      </w:p>
      <w:p w14:paraId="320EB664" w14:textId="253168BA" w:rsidR="00C13D2A" w:rsidRPr="007949A6" w:rsidRDefault="00C13D2A" w:rsidP="007949A6">
        <w:pPr>
          <w:pStyle w:val="Heading2"/>
          <w:spacing w:line="240" w:lineRule="auto"/>
          <w:ind w:left="658" w:right="488" w:firstLine="335"/>
          <w:rPr>
            <w:rFonts w:ascii="Arial" w:hAnsi="Arial" w:cs="Arial"/>
            <w:b w:val="0"/>
            <w:sz w:val="18"/>
            <w:szCs w:val="18"/>
          </w:rPr>
        </w:pPr>
        <w:r w:rsidRPr="007949A6">
          <w:rPr>
            <w:rFonts w:ascii="Arial" w:hAnsi="Arial" w:cs="Arial"/>
            <w:b w:val="0"/>
            <w:sz w:val="18"/>
            <w:szCs w:val="18"/>
          </w:rPr>
          <w:t xml:space="preserve">AQ TAS </w:t>
        </w:r>
        <w:r>
          <w:rPr>
            <w:rFonts w:ascii="Arial" w:hAnsi="Arial" w:cs="Arial"/>
            <w:b w:val="0"/>
            <w:sz w:val="18"/>
            <w:szCs w:val="18"/>
          </w:rPr>
          <w:t xml:space="preserve">DCRC </w:t>
        </w:r>
        <w:r w:rsidRPr="007949A6">
          <w:rPr>
            <w:rFonts w:ascii="Arial" w:hAnsi="Arial" w:cs="Arial"/>
            <w:b w:val="0"/>
            <w:sz w:val="18"/>
            <w:szCs w:val="18"/>
          </w:rPr>
          <w:t>FELLOWSHIP AGREEMENT TERMS AND CONDITIONS</w:t>
        </w:r>
      </w:p>
      <w:p w14:paraId="6A7AB741" w14:textId="77777777" w:rsidR="00C13D2A" w:rsidRDefault="00C13D2A">
        <w:pPr>
          <w:pStyle w:val="Footer"/>
          <w:jc w:val="right"/>
        </w:pPr>
        <w:r>
          <w:fldChar w:fldCharType="begin"/>
        </w:r>
        <w:r>
          <w:instrText xml:space="preserve"> PAGE   \* MERGEFORMAT </w:instrText>
        </w:r>
        <w:r>
          <w:fldChar w:fldCharType="separate"/>
        </w:r>
        <w:r w:rsidR="00AE17F2">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C13D2A" w:rsidRDefault="00C13D2A" w:rsidP="003B1609"/>
  <w:p w14:paraId="5043CB0F" w14:textId="77777777" w:rsidR="00C13D2A" w:rsidRDefault="00C13D2A" w:rsidP="003B1609">
    <w:pPr>
      <w:pStyle w:val="Footer"/>
      <w:jc w:val="center"/>
    </w:pPr>
    <w:r>
      <w:rPr>
        <w:noProof/>
        <w:lang w:val="en-NZ" w:eastAsia="en-NZ" w:bidi="ar-SA"/>
      </w:rPr>
      <w:drawing>
        <wp:inline distT="0" distB="0" distL="0" distR="0" wp14:anchorId="6EA1DE79" wp14:editId="52E0B49A">
          <wp:extent cx="1431234" cy="47570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ld-CoA-Stylised-2LsS-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978" cy="485588"/>
                  </a:xfrm>
                  <a:prstGeom prst="rect">
                    <a:avLst/>
                  </a:prstGeom>
                </pic:spPr>
              </pic:pic>
            </a:graphicData>
          </a:graphic>
        </wp:inline>
      </w:drawing>
    </w:r>
    <w:r>
      <w:rPr>
        <w:noProof/>
        <w:lang w:val="en-NZ" w:eastAsia="en-NZ" w:bidi="ar-SA"/>
      </w:rPr>
      <w:drawing>
        <wp:inline distT="0" distB="0" distL="0" distR="0" wp14:anchorId="3300FC74" wp14:editId="47E1C847">
          <wp:extent cx="1187679"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_Logo_F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43" cy="598421"/>
                  </a:xfrm>
                  <a:prstGeom prst="rect">
                    <a:avLst/>
                  </a:prstGeom>
                </pic:spPr>
              </pic:pic>
            </a:graphicData>
          </a:graphic>
        </wp:inline>
      </w:drawing>
    </w:r>
    <w:r>
      <w:rPr>
        <w:noProof/>
        <w:lang w:val="en-NZ" w:eastAsia="en-NZ" w:bidi="ar-SA"/>
      </w:rPr>
      <w:drawing>
        <wp:inline distT="0" distB="0" distL="0" distR="0" wp14:anchorId="30B927B8" wp14:editId="4A358134">
          <wp:extent cx="1544011" cy="485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7-12 at 3.35.56 pm.png"/>
                  <pic:cNvPicPr/>
                </pic:nvPicPr>
                <pic:blipFill>
                  <a:blip r:embed="rId3">
                    <a:extLst>
                      <a:ext uri="{28A0092B-C50C-407E-A947-70E740481C1C}">
                        <a14:useLocalDpi xmlns:a14="http://schemas.microsoft.com/office/drawing/2010/main" val="0"/>
                      </a:ext>
                    </a:extLst>
                  </a:blip>
                  <a:stretch>
                    <a:fillRect/>
                  </a:stretch>
                </pic:blipFill>
                <pic:spPr>
                  <a:xfrm>
                    <a:off x="0" y="0"/>
                    <a:ext cx="1619547" cy="508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31A3" w14:textId="77777777" w:rsidR="008F3427" w:rsidRDefault="008F3427">
      <w:r>
        <w:separator/>
      </w:r>
    </w:p>
  </w:footnote>
  <w:footnote w:type="continuationSeparator" w:id="0">
    <w:p w14:paraId="3FE267D5" w14:textId="77777777" w:rsidR="008F3427" w:rsidRDefault="008F3427">
      <w:r>
        <w:continuationSeparator/>
      </w:r>
    </w:p>
  </w:footnote>
  <w:footnote w:type="continuationNotice" w:id="1">
    <w:p w14:paraId="456ABCC7" w14:textId="77777777" w:rsidR="008F3427" w:rsidRDefault="008F3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6260E478" w:rsidR="00C13D2A" w:rsidRDefault="00C13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746E" w14:textId="3A29A816" w:rsidR="00C13D2A" w:rsidRDefault="00C13D2A">
    <w:pPr>
      <w:pStyle w:val="BodyText"/>
      <w:spacing w:before="0" w:line="14" w:lineRule="auto"/>
      <w:ind w:left="0"/>
      <w:rPr>
        <w:sz w:val="20"/>
      </w:rPr>
    </w:pPr>
    <w:r>
      <w:rPr>
        <w:noProof/>
        <w:lang w:val="en-NZ" w:eastAsia="en-NZ" w:bidi="ar-SA"/>
      </w:rPr>
      <w:drawing>
        <wp:anchor distT="0" distB="0" distL="114300" distR="114300" simplePos="0" relativeHeight="251658241" behindDoc="0" locked="0" layoutInCell="1" allowOverlap="1" wp14:anchorId="5352F76B" wp14:editId="30EAABB9">
          <wp:simplePos x="0" y="0"/>
          <wp:positionH relativeFrom="column">
            <wp:posOffset>-143123</wp:posOffset>
          </wp:positionH>
          <wp:positionV relativeFrom="paragraph">
            <wp:posOffset>-735219</wp:posOffset>
          </wp:positionV>
          <wp:extent cx="2615609" cy="75084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_Logo_FA.png"/>
                  <pic:cNvPicPr/>
                </pic:nvPicPr>
                <pic:blipFill rotWithShape="1">
                  <a:blip r:embed="rId1">
                    <a:extLst>
                      <a:ext uri="{28A0092B-C50C-407E-A947-70E740481C1C}">
                        <a14:useLocalDpi xmlns:a14="http://schemas.microsoft.com/office/drawing/2010/main" val="0"/>
                      </a:ext>
                    </a:extLst>
                  </a:blip>
                  <a:srcRect l="6596" t="19503" b="22453"/>
                  <a:stretch/>
                </pic:blipFill>
                <pic:spPr bwMode="auto">
                  <a:xfrm>
                    <a:off x="0" y="0"/>
                    <a:ext cx="2615609" cy="750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C66F" w14:textId="5B04CE08" w:rsidR="00C13D2A" w:rsidRDefault="00C13D2A">
    <w:pPr>
      <w:pStyle w:val="Header"/>
    </w:pPr>
    <w:r>
      <w:rPr>
        <w:noProof/>
        <w:lang w:val="en-NZ" w:eastAsia="en-NZ" w:bidi="ar-SA"/>
      </w:rPr>
      <w:drawing>
        <wp:anchor distT="0" distB="0" distL="114300" distR="114300" simplePos="0" relativeHeight="251658240" behindDoc="0" locked="0" layoutInCell="1" allowOverlap="1" wp14:anchorId="5352F76B" wp14:editId="30EAABB9">
          <wp:simplePos x="0" y="0"/>
          <wp:positionH relativeFrom="column">
            <wp:posOffset>-63610</wp:posOffset>
          </wp:positionH>
          <wp:positionV relativeFrom="paragraph">
            <wp:posOffset>-691764</wp:posOffset>
          </wp:positionV>
          <wp:extent cx="2615609" cy="750846"/>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_Logo_FA.png"/>
                  <pic:cNvPicPr/>
                </pic:nvPicPr>
                <pic:blipFill rotWithShape="1">
                  <a:blip r:embed="rId1">
                    <a:extLst>
                      <a:ext uri="{28A0092B-C50C-407E-A947-70E740481C1C}">
                        <a14:useLocalDpi xmlns:a14="http://schemas.microsoft.com/office/drawing/2010/main" val="0"/>
                      </a:ext>
                    </a:extLst>
                  </a:blip>
                  <a:srcRect l="6596" t="19503" b="22453"/>
                  <a:stretch/>
                </pic:blipFill>
                <pic:spPr bwMode="auto">
                  <a:xfrm>
                    <a:off x="0" y="0"/>
                    <a:ext cx="2615609" cy="750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E8D"/>
    <w:multiLevelType w:val="hybridMultilevel"/>
    <w:tmpl w:val="92BE26E2"/>
    <w:lvl w:ilvl="0" w:tplc="2738E634">
      <w:numFmt w:val="bullet"/>
      <w:lvlText w:val=""/>
      <w:lvlJc w:val="left"/>
      <w:pPr>
        <w:ind w:left="453" w:hanging="346"/>
      </w:pPr>
      <w:rPr>
        <w:rFonts w:ascii="Symbol" w:eastAsia="Symbol" w:hAnsi="Symbol" w:cs="Symbol" w:hint="default"/>
        <w:w w:val="100"/>
        <w:sz w:val="22"/>
        <w:szCs w:val="22"/>
        <w:lang w:val="en-AU" w:eastAsia="en-AU" w:bidi="en-AU"/>
      </w:rPr>
    </w:lvl>
    <w:lvl w:ilvl="1" w:tplc="FCF0391C">
      <w:numFmt w:val="bullet"/>
      <w:lvlText w:val="•"/>
      <w:lvlJc w:val="left"/>
      <w:pPr>
        <w:ind w:left="1158" w:hanging="346"/>
      </w:pPr>
      <w:rPr>
        <w:rFonts w:hint="default"/>
        <w:lang w:val="en-AU" w:eastAsia="en-AU" w:bidi="en-AU"/>
      </w:rPr>
    </w:lvl>
    <w:lvl w:ilvl="2" w:tplc="47E6BD4E">
      <w:numFmt w:val="bullet"/>
      <w:lvlText w:val="•"/>
      <w:lvlJc w:val="left"/>
      <w:pPr>
        <w:ind w:left="1857" w:hanging="346"/>
      </w:pPr>
      <w:rPr>
        <w:rFonts w:hint="default"/>
        <w:lang w:val="en-AU" w:eastAsia="en-AU" w:bidi="en-AU"/>
      </w:rPr>
    </w:lvl>
    <w:lvl w:ilvl="3" w:tplc="CBE48432">
      <w:numFmt w:val="bullet"/>
      <w:lvlText w:val="•"/>
      <w:lvlJc w:val="left"/>
      <w:pPr>
        <w:ind w:left="2556" w:hanging="346"/>
      </w:pPr>
      <w:rPr>
        <w:rFonts w:hint="default"/>
        <w:lang w:val="en-AU" w:eastAsia="en-AU" w:bidi="en-AU"/>
      </w:rPr>
    </w:lvl>
    <w:lvl w:ilvl="4" w:tplc="FD123D84">
      <w:numFmt w:val="bullet"/>
      <w:lvlText w:val="•"/>
      <w:lvlJc w:val="left"/>
      <w:pPr>
        <w:ind w:left="3254" w:hanging="346"/>
      </w:pPr>
      <w:rPr>
        <w:rFonts w:hint="default"/>
        <w:lang w:val="en-AU" w:eastAsia="en-AU" w:bidi="en-AU"/>
      </w:rPr>
    </w:lvl>
    <w:lvl w:ilvl="5" w:tplc="61206FAE">
      <w:numFmt w:val="bullet"/>
      <w:lvlText w:val="•"/>
      <w:lvlJc w:val="left"/>
      <w:pPr>
        <w:ind w:left="3953" w:hanging="346"/>
      </w:pPr>
      <w:rPr>
        <w:rFonts w:hint="default"/>
        <w:lang w:val="en-AU" w:eastAsia="en-AU" w:bidi="en-AU"/>
      </w:rPr>
    </w:lvl>
    <w:lvl w:ilvl="6" w:tplc="F77A8DD6">
      <w:numFmt w:val="bullet"/>
      <w:lvlText w:val="•"/>
      <w:lvlJc w:val="left"/>
      <w:pPr>
        <w:ind w:left="4652" w:hanging="346"/>
      </w:pPr>
      <w:rPr>
        <w:rFonts w:hint="default"/>
        <w:lang w:val="en-AU" w:eastAsia="en-AU" w:bidi="en-AU"/>
      </w:rPr>
    </w:lvl>
    <w:lvl w:ilvl="7" w:tplc="C018E9C4">
      <w:numFmt w:val="bullet"/>
      <w:lvlText w:val="•"/>
      <w:lvlJc w:val="left"/>
      <w:pPr>
        <w:ind w:left="5350" w:hanging="346"/>
      </w:pPr>
      <w:rPr>
        <w:rFonts w:hint="default"/>
        <w:lang w:val="en-AU" w:eastAsia="en-AU" w:bidi="en-AU"/>
      </w:rPr>
    </w:lvl>
    <w:lvl w:ilvl="8" w:tplc="A662800A">
      <w:numFmt w:val="bullet"/>
      <w:lvlText w:val="•"/>
      <w:lvlJc w:val="left"/>
      <w:pPr>
        <w:ind w:left="6049" w:hanging="346"/>
      </w:pPr>
      <w:rPr>
        <w:rFonts w:hint="default"/>
        <w:lang w:val="en-AU" w:eastAsia="en-AU" w:bidi="en-AU"/>
      </w:rPr>
    </w:lvl>
  </w:abstractNum>
  <w:abstractNum w:abstractNumId="1" w15:restartNumberingAfterBreak="0">
    <w:nsid w:val="0746400F"/>
    <w:multiLevelType w:val="multilevel"/>
    <w:tmpl w:val="BC44F14E"/>
    <w:styleLink w:val="ImportedStyle8"/>
    <w:lvl w:ilvl="0">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2858"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1080" w:hanging="3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1080" w:hanging="3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5.%6.%7."/>
      <w:lvlJc w:val="left"/>
      <w:pPr>
        <w:ind w:left="1080" w:hanging="3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1440" w:hanging="7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5.%6.%7.%8.%9."/>
      <w:lvlJc w:val="left"/>
      <w:pPr>
        <w:ind w:left="1440" w:hanging="7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6C6F6C"/>
    <w:multiLevelType w:val="hybridMultilevel"/>
    <w:tmpl w:val="18ACEEE0"/>
    <w:lvl w:ilvl="0" w:tplc="9A5674A8">
      <w:start w:val="1"/>
      <w:numFmt w:val="lowerLetter"/>
      <w:lvlText w:val="(%1)"/>
      <w:lvlJc w:val="left"/>
      <w:pPr>
        <w:ind w:left="685" w:hanging="567"/>
      </w:pPr>
      <w:rPr>
        <w:rFonts w:ascii="Arial" w:eastAsia="Calibri" w:hAnsi="Arial" w:cs="Arial" w:hint="default"/>
        <w:spacing w:val="-1"/>
        <w:w w:val="100"/>
        <w:sz w:val="20"/>
        <w:szCs w:val="20"/>
        <w:lang w:val="en-AU" w:eastAsia="en-AU" w:bidi="en-AU"/>
      </w:rPr>
    </w:lvl>
    <w:lvl w:ilvl="1" w:tplc="CE52CEF4">
      <w:numFmt w:val="bullet"/>
      <w:lvlText w:val="•"/>
      <w:lvlJc w:val="left"/>
      <w:pPr>
        <w:ind w:left="1072" w:hanging="567"/>
      </w:pPr>
      <w:rPr>
        <w:rFonts w:hint="default"/>
        <w:lang w:val="en-AU" w:eastAsia="en-AU" w:bidi="en-AU"/>
      </w:rPr>
    </w:lvl>
    <w:lvl w:ilvl="2" w:tplc="18E09642">
      <w:numFmt w:val="bullet"/>
      <w:lvlText w:val="•"/>
      <w:lvlJc w:val="left"/>
      <w:pPr>
        <w:ind w:left="1465" w:hanging="567"/>
      </w:pPr>
      <w:rPr>
        <w:rFonts w:hint="default"/>
        <w:lang w:val="en-AU" w:eastAsia="en-AU" w:bidi="en-AU"/>
      </w:rPr>
    </w:lvl>
    <w:lvl w:ilvl="3" w:tplc="DC066E76">
      <w:numFmt w:val="bullet"/>
      <w:lvlText w:val="•"/>
      <w:lvlJc w:val="left"/>
      <w:pPr>
        <w:ind w:left="1858" w:hanging="567"/>
      </w:pPr>
      <w:rPr>
        <w:rFonts w:hint="default"/>
        <w:lang w:val="en-AU" w:eastAsia="en-AU" w:bidi="en-AU"/>
      </w:rPr>
    </w:lvl>
    <w:lvl w:ilvl="4" w:tplc="37A4D6C2">
      <w:numFmt w:val="bullet"/>
      <w:lvlText w:val="•"/>
      <w:lvlJc w:val="left"/>
      <w:pPr>
        <w:ind w:left="2251" w:hanging="567"/>
      </w:pPr>
      <w:rPr>
        <w:rFonts w:hint="default"/>
        <w:lang w:val="en-AU" w:eastAsia="en-AU" w:bidi="en-AU"/>
      </w:rPr>
    </w:lvl>
    <w:lvl w:ilvl="5" w:tplc="4F6EBCF6">
      <w:numFmt w:val="bullet"/>
      <w:lvlText w:val="•"/>
      <w:lvlJc w:val="left"/>
      <w:pPr>
        <w:ind w:left="2644" w:hanging="567"/>
      </w:pPr>
      <w:rPr>
        <w:rFonts w:hint="default"/>
        <w:lang w:val="en-AU" w:eastAsia="en-AU" w:bidi="en-AU"/>
      </w:rPr>
    </w:lvl>
    <w:lvl w:ilvl="6" w:tplc="AA9A7F12">
      <w:numFmt w:val="bullet"/>
      <w:lvlText w:val="•"/>
      <w:lvlJc w:val="left"/>
      <w:pPr>
        <w:ind w:left="3036" w:hanging="567"/>
      </w:pPr>
      <w:rPr>
        <w:rFonts w:hint="default"/>
        <w:lang w:val="en-AU" w:eastAsia="en-AU" w:bidi="en-AU"/>
      </w:rPr>
    </w:lvl>
    <w:lvl w:ilvl="7" w:tplc="324263EC">
      <w:numFmt w:val="bullet"/>
      <w:lvlText w:val="•"/>
      <w:lvlJc w:val="left"/>
      <w:pPr>
        <w:ind w:left="3429" w:hanging="567"/>
      </w:pPr>
      <w:rPr>
        <w:rFonts w:hint="default"/>
        <w:lang w:val="en-AU" w:eastAsia="en-AU" w:bidi="en-AU"/>
      </w:rPr>
    </w:lvl>
    <w:lvl w:ilvl="8" w:tplc="AB9033CE">
      <w:numFmt w:val="bullet"/>
      <w:lvlText w:val="•"/>
      <w:lvlJc w:val="left"/>
      <w:pPr>
        <w:ind w:left="3822" w:hanging="567"/>
      </w:pPr>
      <w:rPr>
        <w:rFonts w:hint="default"/>
        <w:lang w:val="en-AU" w:eastAsia="en-AU" w:bidi="en-AU"/>
      </w:rPr>
    </w:lvl>
  </w:abstractNum>
  <w:abstractNum w:abstractNumId="3" w15:restartNumberingAfterBreak="0">
    <w:nsid w:val="1A3E6495"/>
    <w:multiLevelType w:val="hybridMultilevel"/>
    <w:tmpl w:val="C73252E0"/>
    <w:lvl w:ilvl="0" w:tplc="D0861B6E">
      <w:start w:val="1"/>
      <w:numFmt w:val="lowerLetter"/>
      <w:lvlText w:val="(%1)"/>
      <w:lvlJc w:val="left"/>
      <w:pPr>
        <w:ind w:left="1110" w:hanging="425"/>
      </w:pPr>
      <w:rPr>
        <w:rFonts w:ascii="Calibri" w:eastAsia="Calibri" w:hAnsi="Calibri" w:cs="Calibri" w:hint="default"/>
        <w:spacing w:val="-1"/>
        <w:w w:val="100"/>
        <w:sz w:val="22"/>
        <w:szCs w:val="22"/>
        <w:lang w:val="en-AU" w:eastAsia="en-AU" w:bidi="en-AU"/>
      </w:rPr>
    </w:lvl>
    <w:lvl w:ilvl="1" w:tplc="945655A2">
      <w:numFmt w:val="bullet"/>
      <w:lvlText w:val="•"/>
      <w:lvlJc w:val="left"/>
      <w:pPr>
        <w:ind w:left="1517" w:hanging="425"/>
      </w:pPr>
      <w:rPr>
        <w:rFonts w:hint="default"/>
        <w:lang w:val="en-AU" w:eastAsia="en-AU" w:bidi="en-AU"/>
      </w:rPr>
    </w:lvl>
    <w:lvl w:ilvl="2" w:tplc="846A7400">
      <w:numFmt w:val="bullet"/>
      <w:lvlText w:val="•"/>
      <w:lvlJc w:val="left"/>
      <w:pPr>
        <w:ind w:left="1914" w:hanging="425"/>
      </w:pPr>
      <w:rPr>
        <w:rFonts w:hint="default"/>
        <w:lang w:val="en-AU" w:eastAsia="en-AU" w:bidi="en-AU"/>
      </w:rPr>
    </w:lvl>
    <w:lvl w:ilvl="3" w:tplc="8722BB7A">
      <w:numFmt w:val="bullet"/>
      <w:lvlText w:val="•"/>
      <w:lvlJc w:val="left"/>
      <w:pPr>
        <w:ind w:left="2311" w:hanging="425"/>
      </w:pPr>
      <w:rPr>
        <w:rFonts w:hint="default"/>
        <w:lang w:val="en-AU" w:eastAsia="en-AU" w:bidi="en-AU"/>
      </w:rPr>
    </w:lvl>
    <w:lvl w:ilvl="4" w:tplc="B22258A4">
      <w:numFmt w:val="bullet"/>
      <w:lvlText w:val="•"/>
      <w:lvlJc w:val="left"/>
      <w:pPr>
        <w:ind w:left="2709" w:hanging="425"/>
      </w:pPr>
      <w:rPr>
        <w:rFonts w:hint="default"/>
        <w:lang w:val="en-AU" w:eastAsia="en-AU" w:bidi="en-AU"/>
      </w:rPr>
    </w:lvl>
    <w:lvl w:ilvl="5" w:tplc="1D5E2952">
      <w:numFmt w:val="bullet"/>
      <w:lvlText w:val="•"/>
      <w:lvlJc w:val="left"/>
      <w:pPr>
        <w:ind w:left="3106" w:hanging="425"/>
      </w:pPr>
      <w:rPr>
        <w:rFonts w:hint="default"/>
        <w:lang w:val="en-AU" w:eastAsia="en-AU" w:bidi="en-AU"/>
      </w:rPr>
    </w:lvl>
    <w:lvl w:ilvl="6" w:tplc="B6A2EE72">
      <w:numFmt w:val="bullet"/>
      <w:lvlText w:val="•"/>
      <w:lvlJc w:val="left"/>
      <w:pPr>
        <w:ind w:left="3503" w:hanging="425"/>
      </w:pPr>
      <w:rPr>
        <w:rFonts w:hint="default"/>
        <w:lang w:val="en-AU" w:eastAsia="en-AU" w:bidi="en-AU"/>
      </w:rPr>
    </w:lvl>
    <w:lvl w:ilvl="7" w:tplc="0FD005BA">
      <w:numFmt w:val="bullet"/>
      <w:lvlText w:val="•"/>
      <w:lvlJc w:val="left"/>
      <w:pPr>
        <w:ind w:left="3900" w:hanging="425"/>
      </w:pPr>
      <w:rPr>
        <w:rFonts w:hint="default"/>
        <w:lang w:val="en-AU" w:eastAsia="en-AU" w:bidi="en-AU"/>
      </w:rPr>
    </w:lvl>
    <w:lvl w:ilvl="8" w:tplc="1D1E488C">
      <w:numFmt w:val="bullet"/>
      <w:lvlText w:val="•"/>
      <w:lvlJc w:val="left"/>
      <w:pPr>
        <w:ind w:left="4298" w:hanging="425"/>
      </w:pPr>
      <w:rPr>
        <w:rFonts w:hint="default"/>
        <w:lang w:val="en-AU" w:eastAsia="en-AU" w:bidi="en-AU"/>
      </w:rPr>
    </w:lvl>
  </w:abstractNum>
  <w:abstractNum w:abstractNumId="4" w15:restartNumberingAfterBreak="0">
    <w:nsid w:val="2D4F5F00"/>
    <w:multiLevelType w:val="hybridMultilevel"/>
    <w:tmpl w:val="63FC4E18"/>
    <w:lvl w:ilvl="0" w:tplc="48848090">
      <w:start w:val="1"/>
      <w:numFmt w:val="lowerLetter"/>
      <w:lvlText w:val="(%1)"/>
      <w:lvlJc w:val="left"/>
      <w:pPr>
        <w:ind w:left="1128" w:hanging="442"/>
      </w:pPr>
      <w:rPr>
        <w:rFonts w:ascii="Arial" w:eastAsia="Calibri" w:hAnsi="Arial" w:cs="Arial" w:hint="default"/>
        <w:spacing w:val="-1"/>
        <w:w w:val="100"/>
        <w:sz w:val="20"/>
        <w:szCs w:val="20"/>
        <w:lang w:val="en-AU" w:eastAsia="en-AU" w:bidi="en-AU"/>
      </w:rPr>
    </w:lvl>
    <w:lvl w:ilvl="1" w:tplc="46E42A40">
      <w:numFmt w:val="bullet"/>
      <w:lvlText w:val="•"/>
      <w:lvlJc w:val="left"/>
      <w:pPr>
        <w:ind w:left="1525" w:hanging="442"/>
      </w:pPr>
      <w:rPr>
        <w:rFonts w:hint="default"/>
        <w:lang w:val="en-AU" w:eastAsia="en-AU" w:bidi="en-AU"/>
      </w:rPr>
    </w:lvl>
    <w:lvl w:ilvl="2" w:tplc="616E30D2">
      <w:numFmt w:val="bullet"/>
      <w:lvlText w:val="•"/>
      <w:lvlJc w:val="left"/>
      <w:pPr>
        <w:ind w:left="1931" w:hanging="442"/>
      </w:pPr>
      <w:rPr>
        <w:rFonts w:hint="default"/>
        <w:lang w:val="en-AU" w:eastAsia="en-AU" w:bidi="en-AU"/>
      </w:rPr>
    </w:lvl>
    <w:lvl w:ilvl="3" w:tplc="543AA0CE">
      <w:numFmt w:val="bullet"/>
      <w:lvlText w:val="•"/>
      <w:lvlJc w:val="left"/>
      <w:pPr>
        <w:ind w:left="2336" w:hanging="442"/>
      </w:pPr>
      <w:rPr>
        <w:rFonts w:hint="default"/>
        <w:lang w:val="en-AU" w:eastAsia="en-AU" w:bidi="en-AU"/>
      </w:rPr>
    </w:lvl>
    <w:lvl w:ilvl="4" w:tplc="90CECB9A">
      <w:numFmt w:val="bullet"/>
      <w:lvlText w:val="•"/>
      <w:lvlJc w:val="left"/>
      <w:pPr>
        <w:ind w:left="2742" w:hanging="442"/>
      </w:pPr>
      <w:rPr>
        <w:rFonts w:hint="default"/>
        <w:lang w:val="en-AU" w:eastAsia="en-AU" w:bidi="en-AU"/>
      </w:rPr>
    </w:lvl>
    <w:lvl w:ilvl="5" w:tplc="8B6ADAC8">
      <w:numFmt w:val="bullet"/>
      <w:lvlText w:val="•"/>
      <w:lvlJc w:val="left"/>
      <w:pPr>
        <w:ind w:left="3147" w:hanging="442"/>
      </w:pPr>
      <w:rPr>
        <w:rFonts w:hint="default"/>
        <w:lang w:val="en-AU" w:eastAsia="en-AU" w:bidi="en-AU"/>
      </w:rPr>
    </w:lvl>
    <w:lvl w:ilvl="6" w:tplc="D71E23D0">
      <w:numFmt w:val="bullet"/>
      <w:lvlText w:val="•"/>
      <w:lvlJc w:val="left"/>
      <w:pPr>
        <w:ind w:left="3553" w:hanging="442"/>
      </w:pPr>
      <w:rPr>
        <w:rFonts w:hint="default"/>
        <w:lang w:val="en-AU" w:eastAsia="en-AU" w:bidi="en-AU"/>
      </w:rPr>
    </w:lvl>
    <w:lvl w:ilvl="7" w:tplc="53FEAACC">
      <w:numFmt w:val="bullet"/>
      <w:lvlText w:val="•"/>
      <w:lvlJc w:val="left"/>
      <w:pPr>
        <w:ind w:left="3958" w:hanging="442"/>
      </w:pPr>
      <w:rPr>
        <w:rFonts w:hint="default"/>
        <w:lang w:val="en-AU" w:eastAsia="en-AU" w:bidi="en-AU"/>
      </w:rPr>
    </w:lvl>
    <w:lvl w:ilvl="8" w:tplc="FF04D8F8">
      <w:numFmt w:val="bullet"/>
      <w:lvlText w:val="•"/>
      <w:lvlJc w:val="left"/>
      <w:pPr>
        <w:ind w:left="4364" w:hanging="442"/>
      </w:pPr>
      <w:rPr>
        <w:rFonts w:hint="default"/>
        <w:lang w:val="en-AU" w:eastAsia="en-AU" w:bidi="en-AU"/>
      </w:rPr>
    </w:lvl>
  </w:abstractNum>
  <w:abstractNum w:abstractNumId="5" w15:restartNumberingAfterBreak="0">
    <w:nsid w:val="36BD41BE"/>
    <w:multiLevelType w:val="hybridMultilevel"/>
    <w:tmpl w:val="7F40300C"/>
    <w:lvl w:ilvl="0" w:tplc="BFD6243C">
      <w:start w:val="1"/>
      <w:numFmt w:val="lowerLetter"/>
      <w:lvlText w:val="(%1)"/>
      <w:lvlJc w:val="left"/>
      <w:pPr>
        <w:ind w:left="1110" w:hanging="425"/>
      </w:pPr>
      <w:rPr>
        <w:rFonts w:ascii="Arial" w:eastAsia="Calibri" w:hAnsi="Arial" w:cs="Arial" w:hint="default"/>
        <w:spacing w:val="-1"/>
        <w:w w:val="100"/>
        <w:sz w:val="20"/>
        <w:szCs w:val="20"/>
        <w:lang w:val="en-AU" w:eastAsia="en-AU" w:bidi="en-AU"/>
      </w:rPr>
    </w:lvl>
    <w:lvl w:ilvl="1" w:tplc="EE16479A">
      <w:numFmt w:val="bullet"/>
      <w:lvlText w:val="•"/>
      <w:lvlJc w:val="left"/>
      <w:pPr>
        <w:ind w:left="1516" w:hanging="425"/>
      </w:pPr>
      <w:rPr>
        <w:rFonts w:hint="default"/>
        <w:lang w:val="en-AU" w:eastAsia="en-AU" w:bidi="en-AU"/>
      </w:rPr>
    </w:lvl>
    <w:lvl w:ilvl="2" w:tplc="46605776">
      <w:numFmt w:val="bullet"/>
      <w:lvlText w:val="•"/>
      <w:lvlJc w:val="left"/>
      <w:pPr>
        <w:ind w:left="1912" w:hanging="425"/>
      </w:pPr>
      <w:rPr>
        <w:rFonts w:hint="default"/>
        <w:lang w:val="en-AU" w:eastAsia="en-AU" w:bidi="en-AU"/>
      </w:rPr>
    </w:lvl>
    <w:lvl w:ilvl="3" w:tplc="9C305886">
      <w:numFmt w:val="bullet"/>
      <w:lvlText w:val="•"/>
      <w:lvlJc w:val="left"/>
      <w:pPr>
        <w:ind w:left="2309" w:hanging="425"/>
      </w:pPr>
      <w:rPr>
        <w:rFonts w:hint="default"/>
        <w:lang w:val="en-AU" w:eastAsia="en-AU" w:bidi="en-AU"/>
      </w:rPr>
    </w:lvl>
    <w:lvl w:ilvl="4" w:tplc="90B627FA">
      <w:numFmt w:val="bullet"/>
      <w:lvlText w:val="•"/>
      <w:lvlJc w:val="left"/>
      <w:pPr>
        <w:ind w:left="2705" w:hanging="425"/>
      </w:pPr>
      <w:rPr>
        <w:rFonts w:hint="default"/>
        <w:lang w:val="en-AU" w:eastAsia="en-AU" w:bidi="en-AU"/>
      </w:rPr>
    </w:lvl>
    <w:lvl w:ilvl="5" w:tplc="111C9FBC">
      <w:numFmt w:val="bullet"/>
      <w:lvlText w:val="•"/>
      <w:lvlJc w:val="left"/>
      <w:pPr>
        <w:ind w:left="3101" w:hanging="425"/>
      </w:pPr>
      <w:rPr>
        <w:rFonts w:hint="default"/>
        <w:lang w:val="en-AU" w:eastAsia="en-AU" w:bidi="en-AU"/>
      </w:rPr>
    </w:lvl>
    <w:lvl w:ilvl="6" w:tplc="65FA7EB4">
      <w:numFmt w:val="bullet"/>
      <w:lvlText w:val="•"/>
      <w:lvlJc w:val="left"/>
      <w:pPr>
        <w:ind w:left="3498" w:hanging="425"/>
      </w:pPr>
      <w:rPr>
        <w:rFonts w:hint="default"/>
        <w:lang w:val="en-AU" w:eastAsia="en-AU" w:bidi="en-AU"/>
      </w:rPr>
    </w:lvl>
    <w:lvl w:ilvl="7" w:tplc="59129B56">
      <w:numFmt w:val="bullet"/>
      <w:lvlText w:val="•"/>
      <w:lvlJc w:val="left"/>
      <w:pPr>
        <w:ind w:left="3894" w:hanging="425"/>
      </w:pPr>
      <w:rPr>
        <w:rFonts w:hint="default"/>
        <w:lang w:val="en-AU" w:eastAsia="en-AU" w:bidi="en-AU"/>
      </w:rPr>
    </w:lvl>
    <w:lvl w:ilvl="8" w:tplc="C5D64DAA">
      <w:numFmt w:val="bullet"/>
      <w:lvlText w:val="•"/>
      <w:lvlJc w:val="left"/>
      <w:pPr>
        <w:ind w:left="4290" w:hanging="425"/>
      </w:pPr>
      <w:rPr>
        <w:rFonts w:hint="default"/>
        <w:lang w:val="en-AU" w:eastAsia="en-AU" w:bidi="en-AU"/>
      </w:rPr>
    </w:lvl>
  </w:abstractNum>
  <w:abstractNum w:abstractNumId="6" w15:restartNumberingAfterBreak="0">
    <w:nsid w:val="3A2D21F6"/>
    <w:multiLevelType w:val="multilevel"/>
    <w:tmpl w:val="13088140"/>
    <w:numStyleLink w:val="ImportedStyle6"/>
  </w:abstractNum>
  <w:abstractNum w:abstractNumId="7" w15:restartNumberingAfterBreak="0">
    <w:nsid w:val="3EE23432"/>
    <w:multiLevelType w:val="multilevel"/>
    <w:tmpl w:val="BC44F14E"/>
    <w:numStyleLink w:val="ImportedStyle8"/>
  </w:abstractNum>
  <w:abstractNum w:abstractNumId="8" w15:restartNumberingAfterBreak="0">
    <w:nsid w:val="412913BE"/>
    <w:multiLevelType w:val="hybridMultilevel"/>
    <w:tmpl w:val="307EC55A"/>
    <w:lvl w:ilvl="0" w:tplc="BC70ADE2">
      <w:start w:val="1"/>
      <w:numFmt w:val="lowerLetter"/>
      <w:lvlText w:val="(%1)"/>
      <w:lvlJc w:val="left"/>
      <w:pPr>
        <w:ind w:left="543" w:hanging="425"/>
        <w:jc w:val="right"/>
      </w:pPr>
      <w:rPr>
        <w:rFonts w:ascii="Arial" w:eastAsia="Calibri" w:hAnsi="Arial" w:cs="Arial" w:hint="default"/>
        <w:spacing w:val="-1"/>
        <w:w w:val="100"/>
        <w:sz w:val="20"/>
        <w:szCs w:val="20"/>
        <w:lang w:val="en-AU" w:eastAsia="en-AU" w:bidi="en-AU"/>
      </w:rPr>
    </w:lvl>
    <w:lvl w:ilvl="1" w:tplc="507AF182">
      <w:numFmt w:val="bullet"/>
      <w:lvlText w:val="•"/>
      <w:lvlJc w:val="left"/>
      <w:pPr>
        <w:ind w:left="946" w:hanging="425"/>
      </w:pPr>
      <w:rPr>
        <w:rFonts w:hint="default"/>
        <w:lang w:val="en-AU" w:eastAsia="en-AU" w:bidi="en-AU"/>
      </w:rPr>
    </w:lvl>
    <w:lvl w:ilvl="2" w:tplc="A6769E96">
      <w:numFmt w:val="bullet"/>
      <w:lvlText w:val="•"/>
      <w:lvlJc w:val="left"/>
      <w:pPr>
        <w:ind w:left="1353" w:hanging="425"/>
      </w:pPr>
      <w:rPr>
        <w:rFonts w:hint="default"/>
        <w:lang w:val="en-AU" w:eastAsia="en-AU" w:bidi="en-AU"/>
      </w:rPr>
    </w:lvl>
    <w:lvl w:ilvl="3" w:tplc="820A44E8">
      <w:numFmt w:val="bullet"/>
      <w:lvlText w:val="•"/>
      <w:lvlJc w:val="left"/>
      <w:pPr>
        <w:ind w:left="1760" w:hanging="425"/>
      </w:pPr>
      <w:rPr>
        <w:rFonts w:hint="default"/>
        <w:lang w:val="en-AU" w:eastAsia="en-AU" w:bidi="en-AU"/>
      </w:rPr>
    </w:lvl>
    <w:lvl w:ilvl="4" w:tplc="0B123294">
      <w:numFmt w:val="bullet"/>
      <w:lvlText w:val="•"/>
      <w:lvlJc w:val="left"/>
      <w:pPr>
        <w:ind w:left="2167" w:hanging="425"/>
      </w:pPr>
      <w:rPr>
        <w:rFonts w:hint="default"/>
        <w:lang w:val="en-AU" w:eastAsia="en-AU" w:bidi="en-AU"/>
      </w:rPr>
    </w:lvl>
    <w:lvl w:ilvl="5" w:tplc="BB68FB6A">
      <w:numFmt w:val="bullet"/>
      <w:lvlText w:val="•"/>
      <w:lvlJc w:val="left"/>
      <w:pPr>
        <w:ind w:left="2574" w:hanging="425"/>
      </w:pPr>
      <w:rPr>
        <w:rFonts w:hint="default"/>
        <w:lang w:val="en-AU" w:eastAsia="en-AU" w:bidi="en-AU"/>
      </w:rPr>
    </w:lvl>
    <w:lvl w:ilvl="6" w:tplc="DDEC3D82">
      <w:numFmt w:val="bullet"/>
      <w:lvlText w:val="•"/>
      <w:lvlJc w:val="left"/>
      <w:pPr>
        <w:ind w:left="2980" w:hanging="425"/>
      </w:pPr>
      <w:rPr>
        <w:rFonts w:hint="default"/>
        <w:lang w:val="en-AU" w:eastAsia="en-AU" w:bidi="en-AU"/>
      </w:rPr>
    </w:lvl>
    <w:lvl w:ilvl="7" w:tplc="0D362D44">
      <w:numFmt w:val="bullet"/>
      <w:lvlText w:val="•"/>
      <w:lvlJc w:val="left"/>
      <w:pPr>
        <w:ind w:left="3387" w:hanging="425"/>
      </w:pPr>
      <w:rPr>
        <w:rFonts w:hint="default"/>
        <w:lang w:val="en-AU" w:eastAsia="en-AU" w:bidi="en-AU"/>
      </w:rPr>
    </w:lvl>
    <w:lvl w:ilvl="8" w:tplc="D9BEFE5C">
      <w:numFmt w:val="bullet"/>
      <w:lvlText w:val="•"/>
      <w:lvlJc w:val="left"/>
      <w:pPr>
        <w:ind w:left="3794" w:hanging="425"/>
      </w:pPr>
      <w:rPr>
        <w:rFonts w:hint="default"/>
        <w:lang w:val="en-AU" w:eastAsia="en-AU" w:bidi="en-AU"/>
      </w:rPr>
    </w:lvl>
  </w:abstractNum>
  <w:abstractNum w:abstractNumId="9" w15:restartNumberingAfterBreak="0">
    <w:nsid w:val="47001AEF"/>
    <w:multiLevelType w:val="multilevel"/>
    <w:tmpl w:val="73EA7880"/>
    <w:lvl w:ilvl="0">
      <w:start w:val="16"/>
      <w:numFmt w:val="decimal"/>
      <w:lvlText w:val="%1."/>
      <w:lvlJc w:val="left"/>
      <w:pPr>
        <w:ind w:left="836" w:hanging="721"/>
      </w:pPr>
      <w:rPr>
        <w:rFonts w:ascii="Times New Roman" w:eastAsia="Times New Roman" w:hAnsi="Times New Roman" w:cs="Times New Roman" w:hint="default"/>
        <w:b/>
        <w:bCs/>
        <w:spacing w:val="-1"/>
        <w:w w:val="100"/>
        <w:sz w:val="22"/>
        <w:szCs w:val="22"/>
      </w:rPr>
    </w:lvl>
    <w:lvl w:ilvl="1">
      <w:start w:val="1"/>
      <w:numFmt w:val="decimal"/>
      <w:lvlText w:val="%1.%2"/>
      <w:lvlJc w:val="left"/>
      <w:pPr>
        <w:ind w:left="836" w:hanging="721"/>
      </w:pPr>
      <w:rPr>
        <w:rFonts w:ascii="Times New Roman" w:eastAsia="Times New Roman" w:hAnsi="Times New Roman" w:cs="Times New Roman" w:hint="default"/>
        <w:b/>
        <w:bCs/>
        <w:spacing w:val="-1"/>
        <w:w w:val="100"/>
        <w:sz w:val="22"/>
        <w:szCs w:val="22"/>
      </w:rPr>
    </w:lvl>
    <w:lvl w:ilvl="2">
      <w:start w:val="1"/>
      <w:numFmt w:val="lowerLetter"/>
      <w:lvlText w:val="(%3)"/>
      <w:lvlJc w:val="left"/>
      <w:pPr>
        <w:ind w:left="1542" w:hanging="721"/>
      </w:pPr>
      <w:rPr>
        <w:rFonts w:ascii="Times New Roman" w:eastAsia="Times New Roman" w:hAnsi="Times New Roman" w:cs="Times New Roman" w:hint="default"/>
        <w:spacing w:val="-1"/>
        <w:w w:val="100"/>
        <w:sz w:val="22"/>
        <w:szCs w:val="22"/>
      </w:rPr>
    </w:lvl>
    <w:lvl w:ilvl="3">
      <w:start w:val="1"/>
      <w:numFmt w:val="lowerRoman"/>
      <w:lvlText w:val="(%4)"/>
      <w:lvlJc w:val="left"/>
      <w:pPr>
        <w:ind w:left="2383" w:hanging="841"/>
      </w:pPr>
      <w:rPr>
        <w:rFonts w:ascii="Times New Roman" w:eastAsiaTheme="minorHAnsi" w:hAnsi="Times New Roman" w:cs="Times New Roman" w:hint="default"/>
        <w:spacing w:val="-1"/>
        <w:w w:val="100"/>
      </w:rPr>
    </w:lvl>
    <w:lvl w:ilvl="4">
      <w:start w:val="1"/>
      <w:numFmt w:val="upperLetter"/>
      <w:lvlText w:val="(%5)"/>
      <w:lvlJc w:val="left"/>
      <w:pPr>
        <w:ind w:left="2953" w:hanging="571"/>
      </w:pPr>
      <w:rPr>
        <w:rFonts w:ascii="Times New Roman" w:eastAsia="Times New Roman" w:hAnsi="Times New Roman" w:cs="Times New Roman" w:hint="default"/>
        <w:spacing w:val="-1"/>
        <w:w w:val="100"/>
        <w:sz w:val="22"/>
        <w:szCs w:val="22"/>
      </w:rPr>
    </w:lvl>
    <w:lvl w:ilvl="5">
      <w:numFmt w:val="bullet"/>
      <w:lvlText w:val="•"/>
      <w:lvlJc w:val="left"/>
      <w:pPr>
        <w:ind w:left="4760" w:hanging="571"/>
      </w:pPr>
      <w:rPr>
        <w:rFonts w:hint="default"/>
      </w:rPr>
    </w:lvl>
    <w:lvl w:ilvl="6">
      <w:numFmt w:val="bullet"/>
      <w:lvlText w:val="•"/>
      <w:lvlJc w:val="left"/>
      <w:pPr>
        <w:ind w:left="5660" w:hanging="571"/>
      </w:pPr>
      <w:rPr>
        <w:rFonts w:hint="default"/>
      </w:rPr>
    </w:lvl>
    <w:lvl w:ilvl="7">
      <w:numFmt w:val="bullet"/>
      <w:lvlText w:val="•"/>
      <w:lvlJc w:val="left"/>
      <w:pPr>
        <w:ind w:left="6560" w:hanging="571"/>
      </w:pPr>
      <w:rPr>
        <w:rFonts w:hint="default"/>
      </w:rPr>
    </w:lvl>
    <w:lvl w:ilvl="8">
      <w:numFmt w:val="bullet"/>
      <w:lvlText w:val="•"/>
      <w:lvlJc w:val="left"/>
      <w:pPr>
        <w:ind w:left="7460" w:hanging="571"/>
      </w:pPr>
      <w:rPr>
        <w:rFonts w:hint="default"/>
      </w:rPr>
    </w:lvl>
  </w:abstractNum>
  <w:abstractNum w:abstractNumId="10" w15:restartNumberingAfterBreak="0">
    <w:nsid w:val="476E0E5F"/>
    <w:multiLevelType w:val="hybridMultilevel"/>
    <w:tmpl w:val="EE747010"/>
    <w:lvl w:ilvl="0" w:tplc="B9382CCC">
      <w:numFmt w:val="bullet"/>
      <w:lvlText w:val=""/>
      <w:lvlJc w:val="left"/>
      <w:pPr>
        <w:ind w:left="467" w:hanging="360"/>
      </w:pPr>
      <w:rPr>
        <w:rFonts w:ascii="Symbol" w:eastAsia="Symbol" w:hAnsi="Symbol" w:cs="Symbol" w:hint="default"/>
        <w:w w:val="100"/>
        <w:sz w:val="22"/>
        <w:szCs w:val="22"/>
        <w:lang w:val="en-AU" w:eastAsia="en-AU" w:bidi="en-AU"/>
      </w:rPr>
    </w:lvl>
    <w:lvl w:ilvl="1" w:tplc="065EA6DC">
      <w:numFmt w:val="bullet"/>
      <w:lvlText w:val="•"/>
      <w:lvlJc w:val="left"/>
      <w:pPr>
        <w:ind w:left="841" w:hanging="360"/>
      </w:pPr>
      <w:rPr>
        <w:rFonts w:hint="default"/>
        <w:lang w:val="en-AU" w:eastAsia="en-AU" w:bidi="en-AU"/>
      </w:rPr>
    </w:lvl>
    <w:lvl w:ilvl="2" w:tplc="E5F68B28">
      <w:numFmt w:val="bullet"/>
      <w:lvlText w:val="•"/>
      <w:lvlJc w:val="left"/>
      <w:pPr>
        <w:ind w:left="1223" w:hanging="360"/>
      </w:pPr>
      <w:rPr>
        <w:rFonts w:hint="default"/>
        <w:lang w:val="en-AU" w:eastAsia="en-AU" w:bidi="en-AU"/>
      </w:rPr>
    </w:lvl>
    <w:lvl w:ilvl="3" w:tplc="F6108500">
      <w:numFmt w:val="bullet"/>
      <w:lvlText w:val="•"/>
      <w:lvlJc w:val="left"/>
      <w:pPr>
        <w:ind w:left="1605" w:hanging="360"/>
      </w:pPr>
      <w:rPr>
        <w:rFonts w:hint="default"/>
        <w:lang w:val="en-AU" w:eastAsia="en-AU" w:bidi="en-AU"/>
      </w:rPr>
    </w:lvl>
    <w:lvl w:ilvl="4" w:tplc="EE582A6C">
      <w:numFmt w:val="bullet"/>
      <w:lvlText w:val="•"/>
      <w:lvlJc w:val="left"/>
      <w:pPr>
        <w:ind w:left="1987" w:hanging="360"/>
      </w:pPr>
      <w:rPr>
        <w:rFonts w:hint="default"/>
        <w:lang w:val="en-AU" w:eastAsia="en-AU" w:bidi="en-AU"/>
      </w:rPr>
    </w:lvl>
    <w:lvl w:ilvl="5" w:tplc="C00C1CA4">
      <w:numFmt w:val="bullet"/>
      <w:lvlText w:val="•"/>
      <w:lvlJc w:val="left"/>
      <w:pPr>
        <w:ind w:left="2369" w:hanging="360"/>
      </w:pPr>
      <w:rPr>
        <w:rFonts w:hint="default"/>
        <w:lang w:val="en-AU" w:eastAsia="en-AU" w:bidi="en-AU"/>
      </w:rPr>
    </w:lvl>
    <w:lvl w:ilvl="6" w:tplc="09B4A450">
      <w:numFmt w:val="bullet"/>
      <w:lvlText w:val="•"/>
      <w:lvlJc w:val="left"/>
      <w:pPr>
        <w:ind w:left="2751" w:hanging="360"/>
      </w:pPr>
      <w:rPr>
        <w:rFonts w:hint="default"/>
        <w:lang w:val="en-AU" w:eastAsia="en-AU" w:bidi="en-AU"/>
      </w:rPr>
    </w:lvl>
    <w:lvl w:ilvl="7" w:tplc="3EEC3E64">
      <w:numFmt w:val="bullet"/>
      <w:lvlText w:val="•"/>
      <w:lvlJc w:val="left"/>
      <w:pPr>
        <w:ind w:left="3133" w:hanging="360"/>
      </w:pPr>
      <w:rPr>
        <w:rFonts w:hint="default"/>
        <w:lang w:val="en-AU" w:eastAsia="en-AU" w:bidi="en-AU"/>
      </w:rPr>
    </w:lvl>
    <w:lvl w:ilvl="8" w:tplc="DF6CAF92">
      <w:numFmt w:val="bullet"/>
      <w:lvlText w:val="•"/>
      <w:lvlJc w:val="left"/>
      <w:pPr>
        <w:ind w:left="3515" w:hanging="360"/>
      </w:pPr>
      <w:rPr>
        <w:rFonts w:hint="default"/>
        <w:lang w:val="en-AU" w:eastAsia="en-AU" w:bidi="en-AU"/>
      </w:rPr>
    </w:lvl>
  </w:abstractNum>
  <w:abstractNum w:abstractNumId="11" w15:restartNumberingAfterBreak="0">
    <w:nsid w:val="499172A1"/>
    <w:multiLevelType w:val="hybridMultilevel"/>
    <w:tmpl w:val="AFDC15D2"/>
    <w:lvl w:ilvl="0" w:tplc="7EA4F6FC">
      <w:start w:val="1"/>
      <w:numFmt w:val="bullet"/>
      <w:lvlText w:val=""/>
      <w:lvlJc w:val="left"/>
      <w:pPr>
        <w:ind w:left="720" w:hanging="360"/>
      </w:pPr>
      <w:rPr>
        <w:rFonts w:ascii="Symbol" w:hAnsi="Symbol" w:hint="default"/>
      </w:rPr>
    </w:lvl>
    <w:lvl w:ilvl="1" w:tplc="E52086AA">
      <w:start w:val="1"/>
      <w:numFmt w:val="bullet"/>
      <w:lvlText w:val="o"/>
      <w:lvlJc w:val="left"/>
      <w:pPr>
        <w:ind w:left="1440" w:hanging="360"/>
      </w:pPr>
      <w:rPr>
        <w:rFonts w:ascii="Courier New" w:hAnsi="Courier New" w:hint="default"/>
      </w:rPr>
    </w:lvl>
    <w:lvl w:ilvl="2" w:tplc="9B4E8CAC">
      <w:start w:val="1"/>
      <w:numFmt w:val="bullet"/>
      <w:lvlText w:val=""/>
      <w:lvlJc w:val="left"/>
      <w:pPr>
        <w:ind w:left="2160" w:hanging="360"/>
      </w:pPr>
      <w:rPr>
        <w:rFonts w:ascii="Wingdings" w:hAnsi="Wingdings" w:hint="default"/>
      </w:rPr>
    </w:lvl>
    <w:lvl w:ilvl="3" w:tplc="3470F2BC">
      <w:start w:val="1"/>
      <w:numFmt w:val="bullet"/>
      <w:lvlText w:val=""/>
      <w:lvlJc w:val="left"/>
      <w:pPr>
        <w:ind w:left="2880" w:hanging="360"/>
      </w:pPr>
      <w:rPr>
        <w:rFonts w:ascii="Symbol" w:hAnsi="Symbol" w:hint="default"/>
      </w:rPr>
    </w:lvl>
    <w:lvl w:ilvl="4" w:tplc="975C2AB2">
      <w:start w:val="1"/>
      <w:numFmt w:val="bullet"/>
      <w:lvlText w:val="o"/>
      <w:lvlJc w:val="left"/>
      <w:pPr>
        <w:ind w:left="3600" w:hanging="360"/>
      </w:pPr>
      <w:rPr>
        <w:rFonts w:ascii="Courier New" w:hAnsi="Courier New" w:hint="default"/>
      </w:rPr>
    </w:lvl>
    <w:lvl w:ilvl="5" w:tplc="68A018A0">
      <w:start w:val="1"/>
      <w:numFmt w:val="bullet"/>
      <w:lvlText w:val=""/>
      <w:lvlJc w:val="left"/>
      <w:pPr>
        <w:ind w:left="4320" w:hanging="360"/>
      </w:pPr>
      <w:rPr>
        <w:rFonts w:ascii="Wingdings" w:hAnsi="Wingdings" w:hint="default"/>
      </w:rPr>
    </w:lvl>
    <w:lvl w:ilvl="6" w:tplc="35FEA6E4">
      <w:start w:val="1"/>
      <w:numFmt w:val="bullet"/>
      <w:lvlText w:val=""/>
      <w:lvlJc w:val="left"/>
      <w:pPr>
        <w:ind w:left="5040" w:hanging="360"/>
      </w:pPr>
      <w:rPr>
        <w:rFonts w:ascii="Symbol" w:hAnsi="Symbol" w:hint="default"/>
      </w:rPr>
    </w:lvl>
    <w:lvl w:ilvl="7" w:tplc="0CA21962">
      <w:start w:val="1"/>
      <w:numFmt w:val="bullet"/>
      <w:lvlText w:val="o"/>
      <w:lvlJc w:val="left"/>
      <w:pPr>
        <w:ind w:left="5760" w:hanging="360"/>
      </w:pPr>
      <w:rPr>
        <w:rFonts w:ascii="Courier New" w:hAnsi="Courier New" w:hint="default"/>
      </w:rPr>
    </w:lvl>
    <w:lvl w:ilvl="8" w:tplc="0A18A910">
      <w:start w:val="1"/>
      <w:numFmt w:val="bullet"/>
      <w:lvlText w:val=""/>
      <w:lvlJc w:val="left"/>
      <w:pPr>
        <w:ind w:left="6480" w:hanging="360"/>
      </w:pPr>
      <w:rPr>
        <w:rFonts w:ascii="Wingdings" w:hAnsi="Wingdings" w:hint="default"/>
      </w:rPr>
    </w:lvl>
  </w:abstractNum>
  <w:abstractNum w:abstractNumId="12" w15:restartNumberingAfterBreak="0">
    <w:nsid w:val="4ED873B2"/>
    <w:multiLevelType w:val="multilevel"/>
    <w:tmpl w:val="13088140"/>
    <w:styleLink w:val="ImportedStyle6"/>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tabs>
          <w:tab w:val="left" w:pos="2268"/>
        </w:tabs>
        <w:ind w:left="1102" w:hanging="11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tabs>
          <w:tab w:val="left" w:pos="2268"/>
        </w:tabs>
        <w:ind w:left="1102" w:hanging="11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left" w:pos="2268"/>
        </w:tabs>
        <w:ind w:left="1102" w:hanging="1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left" w:pos="2268"/>
        </w:tabs>
        <w:ind w:left="1462" w:hanging="14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left" w:pos="2268"/>
        </w:tabs>
        <w:ind w:left="1462" w:hanging="14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3865C0"/>
    <w:multiLevelType w:val="multilevel"/>
    <w:tmpl w:val="0C84601C"/>
    <w:lvl w:ilvl="0">
      <w:start w:val="1"/>
      <w:numFmt w:val="decimal"/>
      <w:lvlText w:val="%1."/>
      <w:lvlJc w:val="left"/>
      <w:pPr>
        <w:ind w:left="686" w:hanging="567"/>
      </w:pPr>
      <w:rPr>
        <w:rFonts w:ascii="Arial" w:eastAsia="Calibri" w:hAnsi="Arial" w:cs="Arial" w:hint="default"/>
        <w:b/>
        <w:bCs/>
        <w:w w:val="99"/>
        <w:sz w:val="20"/>
        <w:szCs w:val="20"/>
        <w:lang w:val="en-AU" w:eastAsia="en-AU" w:bidi="en-AU"/>
      </w:rPr>
    </w:lvl>
    <w:lvl w:ilvl="1">
      <w:start w:val="1"/>
      <w:numFmt w:val="decimal"/>
      <w:lvlText w:val="%1.%2"/>
      <w:lvlJc w:val="left"/>
      <w:pPr>
        <w:ind w:left="693" w:hanging="574"/>
      </w:pPr>
      <w:rPr>
        <w:rFonts w:ascii="Calibri" w:eastAsia="Calibri" w:hAnsi="Calibri" w:cs="Calibri" w:hint="default"/>
        <w:spacing w:val="-1"/>
        <w:w w:val="100"/>
        <w:sz w:val="22"/>
        <w:szCs w:val="22"/>
        <w:lang w:val="en-AU" w:eastAsia="en-AU" w:bidi="en-AU"/>
      </w:rPr>
    </w:lvl>
    <w:lvl w:ilvl="2">
      <w:start w:val="1"/>
      <w:numFmt w:val="lowerLetter"/>
      <w:lvlText w:val="(%3)"/>
      <w:lvlJc w:val="left"/>
      <w:pPr>
        <w:ind w:left="1112" w:hanging="428"/>
        <w:jc w:val="right"/>
      </w:pPr>
      <w:rPr>
        <w:rFonts w:ascii="Arial" w:eastAsia="Calibri" w:hAnsi="Arial" w:cs="Arial" w:hint="default"/>
        <w:spacing w:val="-1"/>
        <w:w w:val="100"/>
        <w:sz w:val="20"/>
        <w:szCs w:val="20"/>
        <w:lang w:val="en-AU" w:eastAsia="en-AU" w:bidi="en-AU"/>
      </w:rPr>
    </w:lvl>
    <w:lvl w:ilvl="3">
      <w:start w:val="1"/>
      <w:numFmt w:val="lowerRoman"/>
      <w:lvlText w:val="(%4)"/>
      <w:lvlJc w:val="left"/>
      <w:pPr>
        <w:ind w:left="995" w:hanging="435"/>
      </w:pPr>
      <w:rPr>
        <w:rFonts w:ascii="Calibri" w:eastAsia="Calibri" w:hAnsi="Calibri" w:cs="Calibri" w:hint="default"/>
        <w:spacing w:val="-1"/>
        <w:w w:val="100"/>
        <w:sz w:val="22"/>
        <w:szCs w:val="22"/>
        <w:lang w:val="en-AU" w:eastAsia="en-AU" w:bidi="en-AU"/>
      </w:rPr>
    </w:lvl>
    <w:lvl w:ilvl="4">
      <w:numFmt w:val="bullet"/>
      <w:lvlText w:val="•"/>
      <w:lvlJc w:val="left"/>
      <w:pPr>
        <w:ind w:left="1100" w:hanging="435"/>
      </w:pPr>
      <w:rPr>
        <w:rFonts w:hint="default"/>
        <w:lang w:val="en-AU" w:eastAsia="en-AU" w:bidi="en-AU"/>
      </w:rPr>
    </w:lvl>
    <w:lvl w:ilvl="5">
      <w:numFmt w:val="bullet"/>
      <w:lvlText w:val="•"/>
      <w:lvlJc w:val="left"/>
      <w:pPr>
        <w:ind w:left="1120" w:hanging="435"/>
      </w:pPr>
      <w:rPr>
        <w:rFonts w:hint="default"/>
        <w:lang w:val="en-AU" w:eastAsia="en-AU" w:bidi="en-AU"/>
      </w:rPr>
    </w:lvl>
    <w:lvl w:ilvl="6">
      <w:numFmt w:val="bullet"/>
      <w:lvlText w:val="•"/>
      <w:lvlJc w:val="left"/>
      <w:pPr>
        <w:ind w:left="1500" w:hanging="435"/>
      </w:pPr>
      <w:rPr>
        <w:rFonts w:hint="default"/>
        <w:lang w:val="en-AU" w:eastAsia="en-AU" w:bidi="en-AU"/>
      </w:rPr>
    </w:lvl>
    <w:lvl w:ilvl="7">
      <w:numFmt w:val="bullet"/>
      <w:lvlText w:val="•"/>
      <w:lvlJc w:val="left"/>
      <w:pPr>
        <w:ind w:left="855" w:hanging="435"/>
      </w:pPr>
      <w:rPr>
        <w:rFonts w:hint="default"/>
        <w:lang w:val="en-AU" w:eastAsia="en-AU" w:bidi="en-AU"/>
      </w:rPr>
    </w:lvl>
    <w:lvl w:ilvl="8">
      <w:numFmt w:val="bullet"/>
      <w:lvlText w:val="•"/>
      <w:lvlJc w:val="left"/>
      <w:pPr>
        <w:ind w:left="210" w:hanging="435"/>
      </w:pPr>
      <w:rPr>
        <w:rFonts w:hint="default"/>
        <w:lang w:val="en-AU" w:eastAsia="en-AU" w:bidi="en-AU"/>
      </w:rPr>
    </w:lvl>
  </w:abstractNum>
  <w:abstractNum w:abstractNumId="14" w15:restartNumberingAfterBreak="0">
    <w:nsid w:val="54F574FF"/>
    <w:multiLevelType w:val="hybridMultilevel"/>
    <w:tmpl w:val="CB98FF6C"/>
    <w:lvl w:ilvl="0" w:tplc="5DCE3394">
      <w:start w:val="1"/>
      <w:numFmt w:val="lowerLetter"/>
      <w:lvlText w:val="(%1)"/>
      <w:lvlJc w:val="left"/>
      <w:pPr>
        <w:ind w:left="685" w:hanging="567"/>
      </w:pPr>
      <w:rPr>
        <w:rFonts w:ascii="Arial" w:eastAsia="Calibri" w:hAnsi="Arial" w:cs="Arial" w:hint="default"/>
        <w:spacing w:val="-1"/>
        <w:w w:val="100"/>
        <w:sz w:val="20"/>
        <w:szCs w:val="20"/>
        <w:lang w:val="en-AU" w:eastAsia="en-AU" w:bidi="en-AU"/>
      </w:rPr>
    </w:lvl>
    <w:lvl w:ilvl="1" w:tplc="CE52CEF4">
      <w:numFmt w:val="bullet"/>
      <w:lvlText w:val="•"/>
      <w:lvlJc w:val="left"/>
      <w:pPr>
        <w:ind w:left="1072" w:hanging="567"/>
      </w:pPr>
      <w:rPr>
        <w:rFonts w:hint="default"/>
        <w:lang w:val="en-AU" w:eastAsia="en-AU" w:bidi="en-AU"/>
      </w:rPr>
    </w:lvl>
    <w:lvl w:ilvl="2" w:tplc="18E09642">
      <w:numFmt w:val="bullet"/>
      <w:lvlText w:val="•"/>
      <w:lvlJc w:val="left"/>
      <w:pPr>
        <w:ind w:left="1465" w:hanging="567"/>
      </w:pPr>
      <w:rPr>
        <w:rFonts w:hint="default"/>
        <w:lang w:val="en-AU" w:eastAsia="en-AU" w:bidi="en-AU"/>
      </w:rPr>
    </w:lvl>
    <w:lvl w:ilvl="3" w:tplc="DC066E76">
      <w:numFmt w:val="bullet"/>
      <w:lvlText w:val="•"/>
      <w:lvlJc w:val="left"/>
      <w:pPr>
        <w:ind w:left="1858" w:hanging="567"/>
      </w:pPr>
      <w:rPr>
        <w:rFonts w:hint="default"/>
        <w:lang w:val="en-AU" w:eastAsia="en-AU" w:bidi="en-AU"/>
      </w:rPr>
    </w:lvl>
    <w:lvl w:ilvl="4" w:tplc="37A4D6C2">
      <w:numFmt w:val="bullet"/>
      <w:lvlText w:val="•"/>
      <w:lvlJc w:val="left"/>
      <w:pPr>
        <w:ind w:left="2251" w:hanging="567"/>
      </w:pPr>
      <w:rPr>
        <w:rFonts w:hint="default"/>
        <w:lang w:val="en-AU" w:eastAsia="en-AU" w:bidi="en-AU"/>
      </w:rPr>
    </w:lvl>
    <w:lvl w:ilvl="5" w:tplc="4F6EBCF6">
      <w:numFmt w:val="bullet"/>
      <w:lvlText w:val="•"/>
      <w:lvlJc w:val="left"/>
      <w:pPr>
        <w:ind w:left="2644" w:hanging="567"/>
      </w:pPr>
      <w:rPr>
        <w:rFonts w:hint="default"/>
        <w:lang w:val="en-AU" w:eastAsia="en-AU" w:bidi="en-AU"/>
      </w:rPr>
    </w:lvl>
    <w:lvl w:ilvl="6" w:tplc="AA9A7F12">
      <w:numFmt w:val="bullet"/>
      <w:lvlText w:val="•"/>
      <w:lvlJc w:val="left"/>
      <w:pPr>
        <w:ind w:left="3036" w:hanging="567"/>
      </w:pPr>
      <w:rPr>
        <w:rFonts w:hint="default"/>
        <w:lang w:val="en-AU" w:eastAsia="en-AU" w:bidi="en-AU"/>
      </w:rPr>
    </w:lvl>
    <w:lvl w:ilvl="7" w:tplc="324263EC">
      <w:numFmt w:val="bullet"/>
      <w:lvlText w:val="•"/>
      <w:lvlJc w:val="left"/>
      <w:pPr>
        <w:ind w:left="3429" w:hanging="567"/>
      </w:pPr>
      <w:rPr>
        <w:rFonts w:hint="default"/>
        <w:lang w:val="en-AU" w:eastAsia="en-AU" w:bidi="en-AU"/>
      </w:rPr>
    </w:lvl>
    <w:lvl w:ilvl="8" w:tplc="AB9033CE">
      <w:numFmt w:val="bullet"/>
      <w:lvlText w:val="•"/>
      <w:lvlJc w:val="left"/>
      <w:pPr>
        <w:ind w:left="3822" w:hanging="567"/>
      </w:pPr>
      <w:rPr>
        <w:rFonts w:hint="default"/>
        <w:lang w:val="en-AU" w:eastAsia="en-AU" w:bidi="en-AU"/>
      </w:rPr>
    </w:lvl>
  </w:abstractNum>
  <w:abstractNum w:abstractNumId="15" w15:restartNumberingAfterBreak="0">
    <w:nsid w:val="65B5123F"/>
    <w:multiLevelType w:val="multilevel"/>
    <w:tmpl w:val="3C44537E"/>
    <w:lvl w:ilvl="0">
      <w:start w:val="1"/>
      <w:numFmt w:val="decimal"/>
      <w:lvlText w:val="%1."/>
      <w:lvlJc w:val="left"/>
      <w:pPr>
        <w:ind w:left="686" w:hanging="567"/>
      </w:pPr>
      <w:rPr>
        <w:rFonts w:ascii="Calibri" w:eastAsia="Calibri" w:hAnsi="Calibri" w:cs="Calibri" w:hint="default"/>
        <w:b/>
        <w:bCs/>
        <w:w w:val="99"/>
        <w:sz w:val="26"/>
        <w:szCs w:val="26"/>
        <w:lang w:val="en-AU" w:eastAsia="en-AU" w:bidi="en-AU"/>
      </w:rPr>
    </w:lvl>
    <w:lvl w:ilvl="1">
      <w:start w:val="1"/>
      <w:numFmt w:val="decimal"/>
      <w:lvlText w:val="%1.%2"/>
      <w:lvlJc w:val="left"/>
      <w:pPr>
        <w:ind w:left="693" w:hanging="574"/>
      </w:pPr>
      <w:rPr>
        <w:rFonts w:ascii="Calibri" w:eastAsia="Calibri" w:hAnsi="Calibri" w:cs="Calibri" w:hint="default"/>
        <w:spacing w:val="-1"/>
        <w:w w:val="100"/>
        <w:sz w:val="22"/>
        <w:szCs w:val="22"/>
        <w:lang w:val="en-AU" w:eastAsia="en-AU" w:bidi="en-AU"/>
      </w:rPr>
    </w:lvl>
    <w:lvl w:ilvl="2">
      <w:start w:val="1"/>
      <w:numFmt w:val="lowerLetter"/>
      <w:lvlText w:val="(%3)"/>
      <w:lvlJc w:val="left"/>
      <w:pPr>
        <w:ind w:left="1112" w:hanging="428"/>
        <w:jc w:val="right"/>
      </w:pPr>
      <w:rPr>
        <w:rFonts w:ascii="Calibri" w:eastAsia="Calibri" w:hAnsi="Calibri" w:cs="Calibri" w:hint="default"/>
        <w:spacing w:val="-1"/>
        <w:w w:val="100"/>
        <w:sz w:val="22"/>
        <w:szCs w:val="22"/>
        <w:lang w:val="en-AU" w:eastAsia="en-AU" w:bidi="en-AU"/>
      </w:rPr>
    </w:lvl>
    <w:lvl w:ilvl="3">
      <w:start w:val="1"/>
      <w:numFmt w:val="lowerRoman"/>
      <w:lvlText w:val="(%4)"/>
      <w:lvlJc w:val="left"/>
      <w:pPr>
        <w:ind w:left="995" w:hanging="435"/>
      </w:pPr>
      <w:rPr>
        <w:rFonts w:ascii="Calibri" w:eastAsia="Calibri" w:hAnsi="Calibri" w:cs="Calibri" w:hint="default"/>
        <w:spacing w:val="-1"/>
        <w:w w:val="100"/>
        <w:sz w:val="22"/>
        <w:szCs w:val="22"/>
        <w:lang w:val="en-AU" w:eastAsia="en-AU" w:bidi="en-AU"/>
      </w:rPr>
    </w:lvl>
    <w:lvl w:ilvl="4">
      <w:numFmt w:val="bullet"/>
      <w:lvlText w:val="•"/>
      <w:lvlJc w:val="left"/>
      <w:pPr>
        <w:ind w:left="1100" w:hanging="435"/>
      </w:pPr>
      <w:rPr>
        <w:rFonts w:hint="default"/>
        <w:lang w:val="en-AU" w:eastAsia="en-AU" w:bidi="en-AU"/>
      </w:rPr>
    </w:lvl>
    <w:lvl w:ilvl="5">
      <w:numFmt w:val="bullet"/>
      <w:lvlText w:val="•"/>
      <w:lvlJc w:val="left"/>
      <w:pPr>
        <w:ind w:left="1120" w:hanging="435"/>
      </w:pPr>
      <w:rPr>
        <w:rFonts w:hint="default"/>
        <w:lang w:val="en-AU" w:eastAsia="en-AU" w:bidi="en-AU"/>
      </w:rPr>
    </w:lvl>
    <w:lvl w:ilvl="6">
      <w:numFmt w:val="bullet"/>
      <w:lvlText w:val="•"/>
      <w:lvlJc w:val="left"/>
      <w:pPr>
        <w:ind w:left="1500" w:hanging="435"/>
      </w:pPr>
      <w:rPr>
        <w:rFonts w:hint="default"/>
        <w:lang w:val="en-AU" w:eastAsia="en-AU" w:bidi="en-AU"/>
      </w:rPr>
    </w:lvl>
    <w:lvl w:ilvl="7">
      <w:numFmt w:val="bullet"/>
      <w:lvlText w:val="•"/>
      <w:lvlJc w:val="left"/>
      <w:pPr>
        <w:ind w:left="855" w:hanging="435"/>
      </w:pPr>
      <w:rPr>
        <w:rFonts w:hint="default"/>
        <w:lang w:val="en-AU" w:eastAsia="en-AU" w:bidi="en-AU"/>
      </w:rPr>
    </w:lvl>
    <w:lvl w:ilvl="8">
      <w:numFmt w:val="bullet"/>
      <w:lvlText w:val="•"/>
      <w:lvlJc w:val="left"/>
      <w:pPr>
        <w:ind w:left="210" w:hanging="435"/>
      </w:pPr>
      <w:rPr>
        <w:rFonts w:hint="default"/>
        <w:lang w:val="en-AU" w:eastAsia="en-AU" w:bidi="en-AU"/>
      </w:rPr>
    </w:lvl>
  </w:abstractNum>
  <w:abstractNum w:abstractNumId="16" w15:restartNumberingAfterBreak="0">
    <w:nsid w:val="65BF2968"/>
    <w:multiLevelType w:val="multilevel"/>
    <w:tmpl w:val="EC12FD10"/>
    <w:lvl w:ilvl="0">
      <w:start w:val="1"/>
      <w:numFmt w:val="decimal"/>
      <w:lvlText w:val="%1."/>
      <w:lvlJc w:val="left"/>
      <w:pPr>
        <w:ind w:left="686" w:hanging="567"/>
      </w:pPr>
      <w:rPr>
        <w:rFonts w:ascii="Arial" w:eastAsia="Calibri" w:hAnsi="Arial" w:cs="Arial" w:hint="default"/>
        <w:b/>
        <w:bCs/>
        <w:w w:val="99"/>
        <w:sz w:val="20"/>
        <w:szCs w:val="20"/>
        <w:lang w:val="en-AU" w:eastAsia="en-AU" w:bidi="en-AU"/>
      </w:rPr>
    </w:lvl>
    <w:lvl w:ilvl="1">
      <w:start w:val="1"/>
      <w:numFmt w:val="decimal"/>
      <w:lvlText w:val="%1.%2"/>
      <w:lvlJc w:val="left"/>
      <w:pPr>
        <w:ind w:left="693" w:hanging="574"/>
      </w:pPr>
      <w:rPr>
        <w:rFonts w:ascii="Arial" w:eastAsia="Calibri" w:hAnsi="Arial" w:cs="Arial" w:hint="default"/>
        <w:spacing w:val="-1"/>
        <w:w w:val="100"/>
        <w:sz w:val="20"/>
        <w:szCs w:val="20"/>
        <w:lang w:val="en-AU" w:eastAsia="en-AU" w:bidi="en-AU"/>
      </w:rPr>
    </w:lvl>
    <w:lvl w:ilvl="2">
      <w:start w:val="1"/>
      <w:numFmt w:val="lowerLetter"/>
      <w:lvlText w:val="(%3)"/>
      <w:lvlJc w:val="left"/>
      <w:pPr>
        <w:ind w:left="1112" w:hanging="428"/>
        <w:jc w:val="right"/>
      </w:pPr>
      <w:rPr>
        <w:rFonts w:ascii="Arial" w:eastAsia="Calibri" w:hAnsi="Arial" w:cs="Arial" w:hint="default"/>
        <w:spacing w:val="-1"/>
        <w:w w:val="100"/>
        <w:sz w:val="20"/>
        <w:szCs w:val="20"/>
        <w:lang w:val="en-AU" w:eastAsia="en-AU" w:bidi="en-AU"/>
      </w:rPr>
    </w:lvl>
    <w:lvl w:ilvl="3">
      <w:start w:val="1"/>
      <w:numFmt w:val="lowerRoman"/>
      <w:lvlText w:val="(%4)"/>
      <w:lvlJc w:val="left"/>
      <w:pPr>
        <w:ind w:left="995" w:hanging="435"/>
      </w:pPr>
      <w:rPr>
        <w:rFonts w:ascii="Arial" w:eastAsia="Calibri" w:hAnsi="Arial" w:cs="Arial" w:hint="default"/>
        <w:i w:val="0"/>
        <w:spacing w:val="-1"/>
        <w:w w:val="100"/>
        <w:sz w:val="20"/>
        <w:szCs w:val="20"/>
        <w:lang w:val="en-AU" w:eastAsia="en-AU" w:bidi="en-AU"/>
      </w:rPr>
    </w:lvl>
    <w:lvl w:ilvl="4">
      <w:numFmt w:val="bullet"/>
      <w:lvlText w:val="•"/>
      <w:lvlJc w:val="left"/>
      <w:pPr>
        <w:ind w:left="1100" w:hanging="435"/>
      </w:pPr>
      <w:rPr>
        <w:rFonts w:hint="default"/>
        <w:lang w:val="en-AU" w:eastAsia="en-AU" w:bidi="en-AU"/>
      </w:rPr>
    </w:lvl>
    <w:lvl w:ilvl="5">
      <w:numFmt w:val="bullet"/>
      <w:lvlText w:val="•"/>
      <w:lvlJc w:val="left"/>
      <w:pPr>
        <w:ind w:left="1120" w:hanging="435"/>
      </w:pPr>
      <w:rPr>
        <w:rFonts w:hint="default"/>
        <w:lang w:val="en-AU" w:eastAsia="en-AU" w:bidi="en-AU"/>
      </w:rPr>
    </w:lvl>
    <w:lvl w:ilvl="6">
      <w:numFmt w:val="bullet"/>
      <w:lvlText w:val="•"/>
      <w:lvlJc w:val="left"/>
      <w:pPr>
        <w:ind w:left="1500" w:hanging="435"/>
      </w:pPr>
      <w:rPr>
        <w:rFonts w:hint="default"/>
        <w:lang w:val="en-AU" w:eastAsia="en-AU" w:bidi="en-AU"/>
      </w:rPr>
    </w:lvl>
    <w:lvl w:ilvl="7">
      <w:numFmt w:val="bullet"/>
      <w:lvlText w:val="•"/>
      <w:lvlJc w:val="left"/>
      <w:pPr>
        <w:ind w:left="855" w:hanging="435"/>
      </w:pPr>
      <w:rPr>
        <w:rFonts w:hint="default"/>
        <w:lang w:val="en-AU" w:eastAsia="en-AU" w:bidi="en-AU"/>
      </w:rPr>
    </w:lvl>
    <w:lvl w:ilvl="8">
      <w:numFmt w:val="bullet"/>
      <w:lvlText w:val="•"/>
      <w:lvlJc w:val="left"/>
      <w:pPr>
        <w:ind w:left="210" w:hanging="435"/>
      </w:pPr>
      <w:rPr>
        <w:rFonts w:hint="default"/>
        <w:lang w:val="en-AU" w:eastAsia="en-AU" w:bidi="en-AU"/>
      </w:rPr>
    </w:lvl>
  </w:abstractNum>
  <w:abstractNum w:abstractNumId="17" w15:restartNumberingAfterBreak="0">
    <w:nsid w:val="67713323"/>
    <w:multiLevelType w:val="hybridMultilevel"/>
    <w:tmpl w:val="7F40300C"/>
    <w:lvl w:ilvl="0" w:tplc="BFD6243C">
      <w:start w:val="1"/>
      <w:numFmt w:val="lowerLetter"/>
      <w:lvlText w:val="(%1)"/>
      <w:lvlJc w:val="left"/>
      <w:pPr>
        <w:ind w:left="1110" w:hanging="425"/>
      </w:pPr>
      <w:rPr>
        <w:rFonts w:ascii="Arial" w:eastAsia="Calibri" w:hAnsi="Arial" w:cs="Arial" w:hint="default"/>
        <w:spacing w:val="-1"/>
        <w:w w:val="100"/>
        <w:sz w:val="20"/>
        <w:szCs w:val="20"/>
        <w:lang w:val="en-AU" w:eastAsia="en-AU" w:bidi="en-AU"/>
      </w:rPr>
    </w:lvl>
    <w:lvl w:ilvl="1" w:tplc="EE16479A">
      <w:numFmt w:val="bullet"/>
      <w:lvlText w:val="•"/>
      <w:lvlJc w:val="left"/>
      <w:pPr>
        <w:ind w:left="1516" w:hanging="425"/>
      </w:pPr>
      <w:rPr>
        <w:rFonts w:hint="default"/>
        <w:lang w:val="en-AU" w:eastAsia="en-AU" w:bidi="en-AU"/>
      </w:rPr>
    </w:lvl>
    <w:lvl w:ilvl="2" w:tplc="46605776">
      <w:numFmt w:val="bullet"/>
      <w:lvlText w:val="•"/>
      <w:lvlJc w:val="left"/>
      <w:pPr>
        <w:ind w:left="1912" w:hanging="425"/>
      </w:pPr>
      <w:rPr>
        <w:rFonts w:hint="default"/>
        <w:lang w:val="en-AU" w:eastAsia="en-AU" w:bidi="en-AU"/>
      </w:rPr>
    </w:lvl>
    <w:lvl w:ilvl="3" w:tplc="9C305886">
      <w:numFmt w:val="bullet"/>
      <w:lvlText w:val="•"/>
      <w:lvlJc w:val="left"/>
      <w:pPr>
        <w:ind w:left="2309" w:hanging="425"/>
      </w:pPr>
      <w:rPr>
        <w:rFonts w:hint="default"/>
        <w:lang w:val="en-AU" w:eastAsia="en-AU" w:bidi="en-AU"/>
      </w:rPr>
    </w:lvl>
    <w:lvl w:ilvl="4" w:tplc="90B627FA">
      <w:numFmt w:val="bullet"/>
      <w:lvlText w:val="•"/>
      <w:lvlJc w:val="left"/>
      <w:pPr>
        <w:ind w:left="2705" w:hanging="425"/>
      </w:pPr>
      <w:rPr>
        <w:rFonts w:hint="default"/>
        <w:lang w:val="en-AU" w:eastAsia="en-AU" w:bidi="en-AU"/>
      </w:rPr>
    </w:lvl>
    <w:lvl w:ilvl="5" w:tplc="111C9FBC">
      <w:numFmt w:val="bullet"/>
      <w:lvlText w:val="•"/>
      <w:lvlJc w:val="left"/>
      <w:pPr>
        <w:ind w:left="3101" w:hanging="425"/>
      </w:pPr>
      <w:rPr>
        <w:rFonts w:hint="default"/>
        <w:lang w:val="en-AU" w:eastAsia="en-AU" w:bidi="en-AU"/>
      </w:rPr>
    </w:lvl>
    <w:lvl w:ilvl="6" w:tplc="65FA7EB4">
      <w:numFmt w:val="bullet"/>
      <w:lvlText w:val="•"/>
      <w:lvlJc w:val="left"/>
      <w:pPr>
        <w:ind w:left="3498" w:hanging="425"/>
      </w:pPr>
      <w:rPr>
        <w:rFonts w:hint="default"/>
        <w:lang w:val="en-AU" w:eastAsia="en-AU" w:bidi="en-AU"/>
      </w:rPr>
    </w:lvl>
    <w:lvl w:ilvl="7" w:tplc="59129B56">
      <w:numFmt w:val="bullet"/>
      <w:lvlText w:val="•"/>
      <w:lvlJc w:val="left"/>
      <w:pPr>
        <w:ind w:left="3894" w:hanging="425"/>
      </w:pPr>
      <w:rPr>
        <w:rFonts w:hint="default"/>
        <w:lang w:val="en-AU" w:eastAsia="en-AU" w:bidi="en-AU"/>
      </w:rPr>
    </w:lvl>
    <w:lvl w:ilvl="8" w:tplc="C5D64DAA">
      <w:numFmt w:val="bullet"/>
      <w:lvlText w:val="•"/>
      <w:lvlJc w:val="left"/>
      <w:pPr>
        <w:ind w:left="4290" w:hanging="425"/>
      </w:pPr>
      <w:rPr>
        <w:rFonts w:hint="default"/>
        <w:lang w:val="en-AU" w:eastAsia="en-AU" w:bidi="en-AU"/>
      </w:rPr>
    </w:lvl>
  </w:abstractNum>
  <w:abstractNum w:abstractNumId="18" w15:restartNumberingAfterBreak="0">
    <w:nsid w:val="6A505AAB"/>
    <w:multiLevelType w:val="hybridMultilevel"/>
    <w:tmpl w:val="5B78A33C"/>
    <w:lvl w:ilvl="0" w:tplc="9C6C42CE">
      <w:numFmt w:val="bullet"/>
      <w:lvlText w:val=""/>
      <w:lvlJc w:val="left"/>
      <w:pPr>
        <w:ind w:left="467" w:hanging="360"/>
      </w:pPr>
      <w:rPr>
        <w:rFonts w:ascii="Symbol" w:eastAsia="Symbol" w:hAnsi="Symbol" w:cs="Symbol" w:hint="default"/>
        <w:w w:val="100"/>
        <w:sz w:val="22"/>
        <w:szCs w:val="22"/>
        <w:lang w:val="en-AU" w:eastAsia="en-AU" w:bidi="en-AU"/>
      </w:rPr>
    </w:lvl>
    <w:lvl w:ilvl="1" w:tplc="420296A6">
      <w:numFmt w:val="bullet"/>
      <w:lvlText w:val="•"/>
      <w:lvlJc w:val="left"/>
      <w:pPr>
        <w:ind w:left="841" w:hanging="360"/>
      </w:pPr>
      <w:rPr>
        <w:rFonts w:hint="default"/>
        <w:lang w:val="en-AU" w:eastAsia="en-AU" w:bidi="en-AU"/>
      </w:rPr>
    </w:lvl>
    <w:lvl w:ilvl="2" w:tplc="F0801AFA">
      <w:numFmt w:val="bullet"/>
      <w:lvlText w:val="•"/>
      <w:lvlJc w:val="left"/>
      <w:pPr>
        <w:ind w:left="1223" w:hanging="360"/>
      </w:pPr>
      <w:rPr>
        <w:rFonts w:hint="default"/>
        <w:lang w:val="en-AU" w:eastAsia="en-AU" w:bidi="en-AU"/>
      </w:rPr>
    </w:lvl>
    <w:lvl w:ilvl="3" w:tplc="367ECFD0">
      <w:numFmt w:val="bullet"/>
      <w:lvlText w:val="•"/>
      <w:lvlJc w:val="left"/>
      <w:pPr>
        <w:ind w:left="1605" w:hanging="360"/>
      </w:pPr>
      <w:rPr>
        <w:rFonts w:hint="default"/>
        <w:lang w:val="en-AU" w:eastAsia="en-AU" w:bidi="en-AU"/>
      </w:rPr>
    </w:lvl>
    <w:lvl w:ilvl="4" w:tplc="F0D49374">
      <w:numFmt w:val="bullet"/>
      <w:lvlText w:val="•"/>
      <w:lvlJc w:val="left"/>
      <w:pPr>
        <w:ind w:left="1987" w:hanging="360"/>
      </w:pPr>
      <w:rPr>
        <w:rFonts w:hint="default"/>
        <w:lang w:val="en-AU" w:eastAsia="en-AU" w:bidi="en-AU"/>
      </w:rPr>
    </w:lvl>
    <w:lvl w:ilvl="5" w:tplc="480A3878">
      <w:numFmt w:val="bullet"/>
      <w:lvlText w:val="•"/>
      <w:lvlJc w:val="left"/>
      <w:pPr>
        <w:ind w:left="2369" w:hanging="360"/>
      </w:pPr>
      <w:rPr>
        <w:rFonts w:hint="default"/>
        <w:lang w:val="en-AU" w:eastAsia="en-AU" w:bidi="en-AU"/>
      </w:rPr>
    </w:lvl>
    <w:lvl w:ilvl="6" w:tplc="C306524C">
      <w:numFmt w:val="bullet"/>
      <w:lvlText w:val="•"/>
      <w:lvlJc w:val="left"/>
      <w:pPr>
        <w:ind w:left="2751" w:hanging="360"/>
      </w:pPr>
      <w:rPr>
        <w:rFonts w:hint="default"/>
        <w:lang w:val="en-AU" w:eastAsia="en-AU" w:bidi="en-AU"/>
      </w:rPr>
    </w:lvl>
    <w:lvl w:ilvl="7" w:tplc="A69645D0">
      <w:numFmt w:val="bullet"/>
      <w:lvlText w:val="•"/>
      <w:lvlJc w:val="left"/>
      <w:pPr>
        <w:ind w:left="3133" w:hanging="360"/>
      </w:pPr>
      <w:rPr>
        <w:rFonts w:hint="default"/>
        <w:lang w:val="en-AU" w:eastAsia="en-AU" w:bidi="en-AU"/>
      </w:rPr>
    </w:lvl>
    <w:lvl w:ilvl="8" w:tplc="BEAC4426">
      <w:numFmt w:val="bullet"/>
      <w:lvlText w:val="•"/>
      <w:lvlJc w:val="left"/>
      <w:pPr>
        <w:ind w:left="3515" w:hanging="360"/>
      </w:pPr>
      <w:rPr>
        <w:rFonts w:hint="default"/>
        <w:lang w:val="en-AU" w:eastAsia="en-AU" w:bidi="en-AU"/>
      </w:rPr>
    </w:lvl>
  </w:abstractNum>
  <w:abstractNum w:abstractNumId="19" w15:restartNumberingAfterBreak="0">
    <w:nsid w:val="6EFB670A"/>
    <w:multiLevelType w:val="hybridMultilevel"/>
    <w:tmpl w:val="7F40300C"/>
    <w:lvl w:ilvl="0" w:tplc="BFD6243C">
      <w:start w:val="1"/>
      <w:numFmt w:val="lowerLetter"/>
      <w:lvlText w:val="(%1)"/>
      <w:lvlJc w:val="left"/>
      <w:pPr>
        <w:ind w:left="1110" w:hanging="425"/>
      </w:pPr>
      <w:rPr>
        <w:rFonts w:ascii="Arial" w:eastAsia="Calibri" w:hAnsi="Arial" w:cs="Arial" w:hint="default"/>
        <w:spacing w:val="-1"/>
        <w:w w:val="100"/>
        <w:sz w:val="20"/>
        <w:szCs w:val="20"/>
        <w:lang w:val="en-AU" w:eastAsia="en-AU" w:bidi="en-AU"/>
      </w:rPr>
    </w:lvl>
    <w:lvl w:ilvl="1" w:tplc="EE16479A">
      <w:numFmt w:val="bullet"/>
      <w:lvlText w:val="•"/>
      <w:lvlJc w:val="left"/>
      <w:pPr>
        <w:ind w:left="1516" w:hanging="425"/>
      </w:pPr>
      <w:rPr>
        <w:rFonts w:hint="default"/>
        <w:lang w:val="en-AU" w:eastAsia="en-AU" w:bidi="en-AU"/>
      </w:rPr>
    </w:lvl>
    <w:lvl w:ilvl="2" w:tplc="46605776">
      <w:numFmt w:val="bullet"/>
      <w:lvlText w:val="•"/>
      <w:lvlJc w:val="left"/>
      <w:pPr>
        <w:ind w:left="1912" w:hanging="425"/>
      </w:pPr>
      <w:rPr>
        <w:rFonts w:hint="default"/>
        <w:lang w:val="en-AU" w:eastAsia="en-AU" w:bidi="en-AU"/>
      </w:rPr>
    </w:lvl>
    <w:lvl w:ilvl="3" w:tplc="9C305886">
      <w:numFmt w:val="bullet"/>
      <w:lvlText w:val="•"/>
      <w:lvlJc w:val="left"/>
      <w:pPr>
        <w:ind w:left="2309" w:hanging="425"/>
      </w:pPr>
      <w:rPr>
        <w:rFonts w:hint="default"/>
        <w:lang w:val="en-AU" w:eastAsia="en-AU" w:bidi="en-AU"/>
      </w:rPr>
    </w:lvl>
    <w:lvl w:ilvl="4" w:tplc="90B627FA">
      <w:numFmt w:val="bullet"/>
      <w:lvlText w:val="•"/>
      <w:lvlJc w:val="left"/>
      <w:pPr>
        <w:ind w:left="2705" w:hanging="425"/>
      </w:pPr>
      <w:rPr>
        <w:rFonts w:hint="default"/>
        <w:lang w:val="en-AU" w:eastAsia="en-AU" w:bidi="en-AU"/>
      </w:rPr>
    </w:lvl>
    <w:lvl w:ilvl="5" w:tplc="111C9FBC">
      <w:numFmt w:val="bullet"/>
      <w:lvlText w:val="•"/>
      <w:lvlJc w:val="left"/>
      <w:pPr>
        <w:ind w:left="3101" w:hanging="425"/>
      </w:pPr>
      <w:rPr>
        <w:rFonts w:hint="default"/>
        <w:lang w:val="en-AU" w:eastAsia="en-AU" w:bidi="en-AU"/>
      </w:rPr>
    </w:lvl>
    <w:lvl w:ilvl="6" w:tplc="65FA7EB4">
      <w:numFmt w:val="bullet"/>
      <w:lvlText w:val="•"/>
      <w:lvlJc w:val="left"/>
      <w:pPr>
        <w:ind w:left="3498" w:hanging="425"/>
      </w:pPr>
      <w:rPr>
        <w:rFonts w:hint="default"/>
        <w:lang w:val="en-AU" w:eastAsia="en-AU" w:bidi="en-AU"/>
      </w:rPr>
    </w:lvl>
    <w:lvl w:ilvl="7" w:tplc="59129B56">
      <w:numFmt w:val="bullet"/>
      <w:lvlText w:val="•"/>
      <w:lvlJc w:val="left"/>
      <w:pPr>
        <w:ind w:left="3894" w:hanging="425"/>
      </w:pPr>
      <w:rPr>
        <w:rFonts w:hint="default"/>
        <w:lang w:val="en-AU" w:eastAsia="en-AU" w:bidi="en-AU"/>
      </w:rPr>
    </w:lvl>
    <w:lvl w:ilvl="8" w:tplc="C5D64DAA">
      <w:numFmt w:val="bullet"/>
      <w:lvlText w:val="•"/>
      <w:lvlJc w:val="left"/>
      <w:pPr>
        <w:ind w:left="4290" w:hanging="425"/>
      </w:pPr>
      <w:rPr>
        <w:rFonts w:hint="default"/>
        <w:lang w:val="en-AU" w:eastAsia="en-AU" w:bidi="en-AU"/>
      </w:rPr>
    </w:lvl>
  </w:abstractNum>
  <w:abstractNum w:abstractNumId="20" w15:restartNumberingAfterBreak="0">
    <w:nsid w:val="746F190C"/>
    <w:multiLevelType w:val="hybridMultilevel"/>
    <w:tmpl w:val="4C92D720"/>
    <w:lvl w:ilvl="0" w:tplc="9A0AF340">
      <w:numFmt w:val="bullet"/>
      <w:lvlText w:val=""/>
      <w:lvlJc w:val="left"/>
      <w:pPr>
        <w:ind w:left="467" w:hanging="360"/>
      </w:pPr>
      <w:rPr>
        <w:rFonts w:ascii="Symbol" w:eastAsia="Symbol" w:hAnsi="Symbol" w:cs="Symbol" w:hint="default"/>
        <w:w w:val="100"/>
        <w:sz w:val="22"/>
        <w:szCs w:val="22"/>
        <w:lang w:val="en-AU" w:eastAsia="en-AU" w:bidi="en-AU"/>
      </w:rPr>
    </w:lvl>
    <w:lvl w:ilvl="1" w:tplc="705E3B52">
      <w:numFmt w:val="bullet"/>
      <w:lvlText w:val="•"/>
      <w:lvlJc w:val="left"/>
      <w:pPr>
        <w:ind w:left="841" w:hanging="360"/>
      </w:pPr>
      <w:rPr>
        <w:rFonts w:hint="default"/>
        <w:lang w:val="en-AU" w:eastAsia="en-AU" w:bidi="en-AU"/>
      </w:rPr>
    </w:lvl>
    <w:lvl w:ilvl="2" w:tplc="2BF83AEE">
      <w:numFmt w:val="bullet"/>
      <w:lvlText w:val="•"/>
      <w:lvlJc w:val="left"/>
      <w:pPr>
        <w:ind w:left="1223" w:hanging="360"/>
      </w:pPr>
      <w:rPr>
        <w:rFonts w:hint="default"/>
        <w:lang w:val="en-AU" w:eastAsia="en-AU" w:bidi="en-AU"/>
      </w:rPr>
    </w:lvl>
    <w:lvl w:ilvl="3" w:tplc="1DBAE622">
      <w:numFmt w:val="bullet"/>
      <w:lvlText w:val="•"/>
      <w:lvlJc w:val="left"/>
      <w:pPr>
        <w:ind w:left="1605" w:hanging="360"/>
      </w:pPr>
      <w:rPr>
        <w:rFonts w:hint="default"/>
        <w:lang w:val="en-AU" w:eastAsia="en-AU" w:bidi="en-AU"/>
      </w:rPr>
    </w:lvl>
    <w:lvl w:ilvl="4" w:tplc="632C0A5E">
      <w:numFmt w:val="bullet"/>
      <w:lvlText w:val="•"/>
      <w:lvlJc w:val="left"/>
      <w:pPr>
        <w:ind w:left="1987" w:hanging="360"/>
      </w:pPr>
      <w:rPr>
        <w:rFonts w:hint="default"/>
        <w:lang w:val="en-AU" w:eastAsia="en-AU" w:bidi="en-AU"/>
      </w:rPr>
    </w:lvl>
    <w:lvl w:ilvl="5" w:tplc="1D8E4D6E">
      <w:numFmt w:val="bullet"/>
      <w:lvlText w:val="•"/>
      <w:lvlJc w:val="left"/>
      <w:pPr>
        <w:ind w:left="2369" w:hanging="360"/>
      </w:pPr>
      <w:rPr>
        <w:rFonts w:hint="default"/>
        <w:lang w:val="en-AU" w:eastAsia="en-AU" w:bidi="en-AU"/>
      </w:rPr>
    </w:lvl>
    <w:lvl w:ilvl="6" w:tplc="0A8E5F22">
      <w:numFmt w:val="bullet"/>
      <w:lvlText w:val="•"/>
      <w:lvlJc w:val="left"/>
      <w:pPr>
        <w:ind w:left="2751" w:hanging="360"/>
      </w:pPr>
      <w:rPr>
        <w:rFonts w:hint="default"/>
        <w:lang w:val="en-AU" w:eastAsia="en-AU" w:bidi="en-AU"/>
      </w:rPr>
    </w:lvl>
    <w:lvl w:ilvl="7" w:tplc="2F08B1B0">
      <w:numFmt w:val="bullet"/>
      <w:lvlText w:val="•"/>
      <w:lvlJc w:val="left"/>
      <w:pPr>
        <w:ind w:left="3133" w:hanging="360"/>
      </w:pPr>
      <w:rPr>
        <w:rFonts w:hint="default"/>
        <w:lang w:val="en-AU" w:eastAsia="en-AU" w:bidi="en-AU"/>
      </w:rPr>
    </w:lvl>
    <w:lvl w:ilvl="8" w:tplc="343C28F8">
      <w:numFmt w:val="bullet"/>
      <w:lvlText w:val="•"/>
      <w:lvlJc w:val="left"/>
      <w:pPr>
        <w:ind w:left="3515" w:hanging="360"/>
      </w:pPr>
      <w:rPr>
        <w:rFonts w:hint="default"/>
        <w:lang w:val="en-AU" w:eastAsia="en-AU" w:bidi="en-AU"/>
      </w:rPr>
    </w:lvl>
  </w:abstractNum>
  <w:abstractNum w:abstractNumId="21" w15:restartNumberingAfterBreak="0">
    <w:nsid w:val="7ABE2784"/>
    <w:multiLevelType w:val="hybridMultilevel"/>
    <w:tmpl w:val="01300852"/>
    <w:lvl w:ilvl="0" w:tplc="7D7C9EE8">
      <w:start w:val="1"/>
      <w:numFmt w:val="lowerLetter"/>
      <w:lvlText w:val="(%1)"/>
      <w:lvlJc w:val="left"/>
      <w:pPr>
        <w:ind w:left="1113" w:hanging="428"/>
      </w:pPr>
      <w:rPr>
        <w:rFonts w:ascii="Arial" w:eastAsia="Calibri" w:hAnsi="Arial" w:cs="Arial" w:hint="default"/>
        <w:spacing w:val="-1"/>
        <w:w w:val="100"/>
        <w:sz w:val="20"/>
        <w:szCs w:val="20"/>
        <w:lang w:val="en-AU" w:eastAsia="en-AU" w:bidi="en-AU"/>
      </w:rPr>
    </w:lvl>
    <w:lvl w:ilvl="1" w:tplc="45AC3564">
      <w:numFmt w:val="bullet"/>
      <w:lvlText w:val="•"/>
      <w:lvlJc w:val="left"/>
      <w:pPr>
        <w:ind w:left="1516" w:hanging="428"/>
      </w:pPr>
      <w:rPr>
        <w:rFonts w:hint="default"/>
        <w:lang w:val="en-AU" w:eastAsia="en-AU" w:bidi="en-AU"/>
      </w:rPr>
    </w:lvl>
    <w:lvl w:ilvl="2" w:tplc="94B8034E">
      <w:numFmt w:val="bullet"/>
      <w:lvlText w:val="•"/>
      <w:lvlJc w:val="left"/>
      <w:pPr>
        <w:ind w:left="1912" w:hanging="428"/>
      </w:pPr>
      <w:rPr>
        <w:rFonts w:hint="default"/>
        <w:lang w:val="en-AU" w:eastAsia="en-AU" w:bidi="en-AU"/>
      </w:rPr>
    </w:lvl>
    <w:lvl w:ilvl="3" w:tplc="0F6878C4">
      <w:numFmt w:val="bullet"/>
      <w:lvlText w:val="•"/>
      <w:lvlJc w:val="left"/>
      <w:pPr>
        <w:ind w:left="2309" w:hanging="428"/>
      </w:pPr>
      <w:rPr>
        <w:rFonts w:hint="default"/>
        <w:lang w:val="en-AU" w:eastAsia="en-AU" w:bidi="en-AU"/>
      </w:rPr>
    </w:lvl>
    <w:lvl w:ilvl="4" w:tplc="7BAAB4D4">
      <w:numFmt w:val="bullet"/>
      <w:lvlText w:val="•"/>
      <w:lvlJc w:val="left"/>
      <w:pPr>
        <w:ind w:left="2705" w:hanging="428"/>
      </w:pPr>
      <w:rPr>
        <w:rFonts w:hint="default"/>
        <w:lang w:val="en-AU" w:eastAsia="en-AU" w:bidi="en-AU"/>
      </w:rPr>
    </w:lvl>
    <w:lvl w:ilvl="5" w:tplc="D2D60762">
      <w:numFmt w:val="bullet"/>
      <w:lvlText w:val="•"/>
      <w:lvlJc w:val="left"/>
      <w:pPr>
        <w:ind w:left="3101" w:hanging="428"/>
      </w:pPr>
      <w:rPr>
        <w:rFonts w:hint="default"/>
        <w:lang w:val="en-AU" w:eastAsia="en-AU" w:bidi="en-AU"/>
      </w:rPr>
    </w:lvl>
    <w:lvl w:ilvl="6" w:tplc="BF6AE486">
      <w:numFmt w:val="bullet"/>
      <w:lvlText w:val="•"/>
      <w:lvlJc w:val="left"/>
      <w:pPr>
        <w:ind w:left="3498" w:hanging="428"/>
      </w:pPr>
      <w:rPr>
        <w:rFonts w:hint="default"/>
        <w:lang w:val="en-AU" w:eastAsia="en-AU" w:bidi="en-AU"/>
      </w:rPr>
    </w:lvl>
    <w:lvl w:ilvl="7" w:tplc="73285796">
      <w:numFmt w:val="bullet"/>
      <w:lvlText w:val="•"/>
      <w:lvlJc w:val="left"/>
      <w:pPr>
        <w:ind w:left="3894" w:hanging="428"/>
      </w:pPr>
      <w:rPr>
        <w:rFonts w:hint="default"/>
        <w:lang w:val="en-AU" w:eastAsia="en-AU" w:bidi="en-AU"/>
      </w:rPr>
    </w:lvl>
    <w:lvl w:ilvl="8" w:tplc="8898A0D4">
      <w:numFmt w:val="bullet"/>
      <w:lvlText w:val="•"/>
      <w:lvlJc w:val="left"/>
      <w:pPr>
        <w:ind w:left="4290" w:hanging="428"/>
      </w:pPr>
      <w:rPr>
        <w:rFonts w:hint="default"/>
        <w:lang w:val="en-AU" w:eastAsia="en-AU" w:bidi="en-AU"/>
      </w:rPr>
    </w:lvl>
  </w:abstractNum>
  <w:abstractNum w:abstractNumId="22" w15:restartNumberingAfterBreak="0">
    <w:nsid w:val="7B316AB8"/>
    <w:multiLevelType w:val="hybridMultilevel"/>
    <w:tmpl w:val="D93212A2"/>
    <w:lvl w:ilvl="0" w:tplc="57EC67B4">
      <w:numFmt w:val="bullet"/>
      <w:lvlText w:val=""/>
      <w:lvlJc w:val="left"/>
      <w:pPr>
        <w:ind w:left="467" w:hanging="360"/>
      </w:pPr>
      <w:rPr>
        <w:rFonts w:ascii="Symbol" w:eastAsia="Symbol" w:hAnsi="Symbol" w:cs="Symbol" w:hint="default"/>
        <w:w w:val="100"/>
        <w:sz w:val="22"/>
        <w:szCs w:val="22"/>
        <w:lang w:val="en-AU" w:eastAsia="en-AU" w:bidi="en-AU"/>
      </w:rPr>
    </w:lvl>
    <w:lvl w:ilvl="1" w:tplc="F042D348">
      <w:numFmt w:val="bullet"/>
      <w:lvlText w:val="•"/>
      <w:lvlJc w:val="left"/>
      <w:pPr>
        <w:ind w:left="841" w:hanging="360"/>
      </w:pPr>
      <w:rPr>
        <w:rFonts w:hint="default"/>
        <w:lang w:val="en-AU" w:eastAsia="en-AU" w:bidi="en-AU"/>
      </w:rPr>
    </w:lvl>
    <w:lvl w:ilvl="2" w:tplc="0AF840B8">
      <w:numFmt w:val="bullet"/>
      <w:lvlText w:val="•"/>
      <w:lvlJc w:val="left"/>
      <w:pPr>
        <w:ind w:left="1223" w:hanging="360"/>
      </w:pPr>
      <w:rPr>
        <w:rFonts w:hint="default"/>
        <w:lang w:val="en-AU" w:eastAsia="en-AU" w:bidi="en-AU"/>
      </w:rPr>
    </w:lvl>
    <w:lvl w:ilvl="3" w:tplc="4878B352">
      <w:numFmt w:val="bullet"/>
      <w:lvlText w:val="•"/>
      <w:lvlJc w:val="left"/>
      <w:pPr>
        <w:ind w:left="1605" w:hanging="360"/>
      </w:pPr>
      <w:rPr>
        <w:rFonts w:hint="default"/>
        <w:lang w:val="en-AU" w:eastAsia="en-AU" w:bidi="en-AU"/>
      </w:rPr>
    </w:lvl>
    <w:lvl w:ilvl="4" w:tplc="C2A01F46">
      <w:numFmt w:val="bullet"/>
      <w:lvlText w:val="•"/>
      <w:lvlJc w:val="left"/>
      <w:pPr>
        <w:ind w:left="1987" w:hanging="360"/>
      </w:pPr>
      <w:rPr>
        <w:rFonts w:hint="default"/>
        <w:lang w:val="en-AU" w:eastAsia="en-AU" w:bidi="en-AU"/>
      </w:rPr>
    </w:lvl>
    <w:lvl w:ilvl="5" w:tplc="44C0DF22">
      <w:numFmt w:val="bullet"/>
      <w:lvlText w:val="•"/>
      <w:lvlJc w:val="left"/>
      <w:pPr>
        <w:ind w:left="2369" w:hanging="360"/>
      </w:pPr>
      <w:rPr>
        <w:rFonts w:hint="default"/>
        <w:lang w:val="en-AU" w:eastAsia="en-AU" w:bidi="en-AU"/>
      </w:rPr>
    </w:lvl>
    <w:lvl w:ilvl="6" w:tplc="CECE59BC">
      <w:numFmt w:val="bullet"/>
      <w:lvlText w:val="•"/>
      <w:lvlJc w:val="left"/>
      <w:pPr>
        <w:ind w:left="2751" w:hanging="360"/>
      </w:pPr>
      <w:rPr>
        <w:rFonts w:hint="default"/>
        <w:lang w:val="en-AU" w:eastAsia="en-AU" w:bidi="en-AU"/>
      </w:rPr>
    </w:lvl>
    <w:lvl w:ilvl="7" w:tplc="0618386C">
      <w:numFmt w:val="bullet"/>
      <w:lvlText w:val="•"/>
      <w:lvlJc w:val="left"/>
      <w:pPr>
        <w:ind w:left="3133" w:hanging="360"/>
      </w:pPr>
      <w:rPr>
        <w:rFonts w:hint="default"/>
        <w:lang w:val="en-AU" w:eastAsia="en-AU" w:bidi="en-AU"/>
      </w:rPr>
    </w:lvl>
    <w:lvl w:ilvl="8" w:tplc="05EEBA1E">
      <w:numFmt w:val="bullet"/>
      <w:lvlText w:val="•"/>
      <w:lvlJc w:val="left"/>
      <w:pPr>
        <w:ind w:left="3515" w:hanging="360"/>
      </w:pPr>
      <w:rPr>
        <w:rFonts w:hint="default"/>
        <w:lang w:val="en-AU" w:eastAsia="en-AU" w:bidi="en-AU"/>
      </w:rPr>
    </w:lvl>
  </w:abstractNum>
  <w:num w:numId="1">
    <w:abstractNumId w:val="18"/>
  </w:num>
  <w:num w:numId="2">
    <w:abstractNumId w:val="22"/>
  </w:num>
  <w:num w:numId="3">
    <w:abstractNumId w:val="10"/>
  </w:num>
  <w:num w:numId="4">
    <w:abstractNumId w:val="20"/>
  </w:num>
  <w:num w:numId="5">
    <w:abstractNumId w:val="0"/>
  </w:num>
  <w:num w:numId="6">
    <w:abstractNumId w:val="5"/>
  </w:num>
  <w:num w:numId="7">
    <w:abstractNumId w:val="21"/>
  </w:num>
  <w:num w:numId="8">
    <w:abstractNumId w:val="4"/>
  </w:num>
  <w:num w:numId="9">
    <w:abstractNumId w:val="3"/>
  </w:num>
  <w:num w:numId="10">
    <w:abstractNumId w:val="8"/>
  </w:num>
  <w:num w:numId="11">
    <w:abstractNumId w:val="14"/>
  </w:num>
  <w:num w:numId="12">
    <w:abstractNumId w:val="16"/>
  </w:num>
  <w:num w:numId="13">
    <w:abstractNumId w:val="2"/>
  </w:num>
  <w:num w:numId="14">
    <w:abstractNumId w:val="1"/>
  </w:num>
  <w:num w:numId="15">
    <w:abstractNumId w:val="7"/>
    <w:lvlOverride w:ilvl="2">
      <w:startOverride w:val="1"/>
    </w:lvlOverride>
  </w:num>
  <w:num w:numId="16">
    <w:abstractNumId w:val="15"/>
  </w:num>
  <w:num w:numId="17">
    <w:abstractNumId w:val="12"/>
  </w:num>
  <w:num w:numId="18">
    <w:abstractNumId w:val="6"/>
  </w:num>
  <w:num w:numId="19">
    <w:abstractNumId w:val="9"/>
  </w:num>
  <w:num w:numId="20">
    <w:abstractNumId w:val="13"/>
  </w:num>
  <w:num w:numId="21">
    <w:abstractNumId w:val="1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B1"/>
    <w:rsid w:val="00012860"/>
    <w:rsid w:val="000309FF"/>
    <w:rsid w:val="00047A5A"/>
    <w:rsid w:val="000E1632"/>
    <w:rsid w:val="000E6B5F"/>
    <w:rsid w:val="000F0946"/>
    <w:rsid w:val="0011287D"/>
    <w:rsid w:val="00135393"/>
    <w:rsid w:val="00143A25"/>
    <w:rsid w:val="00160CB2"/>
    <w:rsid w:val="001A620C"/>
    <w:rsid w:val="001C238F"/>
    <w:rsid w:val="001C44EC"/>
    <w:rsid w:val="001D4D5A"/>
    <w:rsid w:val="00234C43"/>
    <w:rsid w:val="00242DA9"/>
    <w:rsid w:val="00265C72"/>
    <w:rsid w:val="002876DD"/>
    <w:rsid w:val="002B124C"/>
    <w:rsid w:val="002C1878"/>
    <w:rsid w:val="002C7EBB"/>
    <w:rsid w:val="002D3505"/>
    <w:rsid w:val="00305187"/>
    <w:rsid w:val="00340D33"/>
    <w:rsid w:val="00360DC7"/>
    <w:rsid w:val="00364DD2"/>
    <w:rsid w:val="0037491A"/>
    <w:rsid w:val="003A64A9"/>
    <w:rsid w:val="003B1609"/>
    <w:rsid w:val="003B6621"/>
    <w:rsid w:val="003E5068"/>
    <w:rsid w:val="0040567C"/>
    <w:rsid w:val="00423845"/>
    <w:rsid w:val="004B0602"/>
    <w:rsid w:val="005179AD"/>
    <w:rsid w:val="00524EE3"/>
    <w:rsid w:val="00541509"/>
    <w:rsid w:val="00544765"/>
    <w:rsid w:val="00546980"/>
    <w:rsid w:val="00560A9C"/>
    <w:rsid w:val="00593D95"/>
    <w:rsid w:val="005A66E7"/>
    <w:rsid w:val="005A7A41"/>
    <w:rsid w:val="005D67E0"/>
    <w:rsid w:val="00600F46"/>
    <w:rsid w:val="00636E2D"/>
    <w:rsid w:val="00671DDE"/>
    <w:rsid w:val="006B3060"/>
    <w:rsid w:val="006B3AEA"/>
    <w:rsid w:val="006E05A0"/>
    <w:rsid w:val="00713D12"/>
    <w:rsid w:val="007579AE"/>
    <w:rsid w:val="007637BA"/>
    <w:rsid w:val="007949A6"/>
    <w:rsid w:val="007A582E"/>
    <w:rsid w:val="00805838"/>
    <w:rsid w:val="00810562"/>
    <w:rsid w:val="008223BB"/>
    <w:rsid w:val="0083242C"/>
    <w:rsid w:val="00852539"/>
    <w:rsid w:val="00874612"/>
    <w:rsid w:val="008836FF"/>
    <w:rsid w:val="008D5E9A"/>
    <w:rsid w:val="008E671E"/>
    <w:rsid w:val="008F3427"/>
    <w:rsid w:val="008F3CC8"/>
    <w:rsid w:val="0093202A"/>
    <w:rsid w:val="0094432E"/>
    <w:rsid w:val="00944CB6"/>
    <w:rsid w:val="00951B97"/>
    <w:rsid w:val="009541DC"/>
    <w:rsid w:val="00982563"/>
    <w:rsid w:val="009A03B1"/>
    <w:rsid w:val="009A63D5"/>
    <w:rsid w:val="009A77F6"/>
    <w:rsid w:val="009D5E42"/>
    <w:rsid w:val="009E176A"/>
    <w:rsid w:val="009F3CB0"/>
    <w:rsid w:val="00A26171"/>
    <w:rsid w:val="00A36139"/>
    <w:rsid w:val="00A70D74"/>
    <w:rsid w:val="00A76D89"/>
    <w:rsid w:val="00A82D21"/>
    <w:rsid w:val="00A963C5"/>
    <w:rsid w:val="00AB5C1B"/>
    <w:rsid w:val="00AC3A79"/>
    <w:rsid w:val="00AC6A8A"/>
    <w:rsid w:val="00AC7426"/>
    <w:rsid w:val="00AD41F0"/>
    <w:rsid w:val="00AE17F2"/>
    <w:rsid w:val="00AE6DD9"/>
    <w:rsid w:val="00AF2A88"/>
    <w:rsid w:val="00B01302"/>
    <w:rsid w:val="00B35060"/>
    <w:rsid w:val="00B96224"/>
    <w:rsid w:val="00B97662"/>
    <w:rsid w:val="00BD0222"/>
    <w:rsid w:val="00BD2CF1"/>
    <w:rsid w:val="00BE1B33"/>
    <w:rsid w:val="00BF0141"/>
    <w:rsid w:val="00BF609E"/>
    <w:rsid w:val="00C13D2A"/>
    <w:rsid w:val="00C2319D"/>
    <w:rsid w:val="00C3080C"/>
    <w:rsid w:val="00C461D1"/>
    <w:rsid w:val="00C5613A"/>
    <w:rsid w:val="00C57B9E"/>
    <w:rsid w:val="00C63245"/>
    <w:rsid w:val="00C77027"/>
    <w:rsid w:val="00C841C3"/>
    <w:rsid w:val="00CB5C66"/>
    <w:rsid w:val="00CB7B7B"/>
    <w:rsid w:val="00CB7F44"/>
    <w:rsid w:val="00CD2685"/>
    <w:rsid w:val="00D034E1"/>
    <w:rsid w:val="00D33F1E"/>
    <w:rsid w:val="00DA3AA0"/>
    <w:rsid w:val="00E036C3"/>
    <w:rsid w:val="00E6737A"/>
    <w:rsid w:val="00EA29B1"/>
    <w:rsid w:val="00EB06A9"/>
    <w:rsid w:val="00ED5413"/>
    <w:rsid w:val="00EF3D76"/>
    <w:rsid w:val="00F46215"/>
    <w:rsid w:val="00F70720"/>
    <w:rsid w:val="00FE2584"/>
    <w:rsid w:val="038437EA"/>
    <w:rsid w:val="0DA09CD4"/>
    <w:rsid w:val="197A33DA"/>
    <w:rsid w:val="2829F2F9"/>
    <w:rsid w:val="2AE91A00"/>
    <w:rsid w:val="45C65242"/>
    <w:rsid w:val="4B4B17DE"/>
    <w:rsid w:val="5462E5EA"/>
    <w:rsid w:val="6EAB12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42402"/>
  <w15:docId w15:val="{F8B4B1DC-2146-4940-BECC-CBD20AAF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44"/>
      <w:ind w:left="3712"/>
      <w:outlineLvl w:val="0"/>
    </w:pPr>
    <w:rPr>
      <w:b/>
      <w:bCs/>
      <w:sz w:val="28"/>
      <w:szCs w:val="28"/>
    </w:rPr>
  </w:style>
  <w:style w:type="paragraph" w:styleId="Heading2">
    <w:name w:val="heading 2"/>
    <w:basedOn w:val="Normal"/>
    <w:uiPriority w:val="1"/>
    <w:qFormat/>
    <w:pPr>
      <w:spacing w:line="317" w:lineRule="exact"/>
      <w:ind w:left="686" w:hanging="566"/>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685"/>
    </w:pPr>
  </w:style>
  <w:style w:type="paragraph" w:styleId="ListParagraph">
    <w:name w:val="List Paragraph"/>
    <w:basedOn w:val="Normal"/>
    <w:uiPriority w:val="34"/>
    <w:qFormat/>
    <w:pPr>
      <w:spacing w:before="60"/>
      <w:ind w:left="685" w:hanging="566"/>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F3CB0"/>
    <w:pPr>
      <w:tabs>
        <w:tab w:val="center" w:pos="4513"/>
        <w:tab w:val="right" w:pos="9026"/>
      </w:tabs>
    </w:pPr>
  </w:style>
  <w:style w:type="character" w:customStyle="1" w:styleId="HeaderChar">
    <w:name w:val="Header Char"/>
    <w:basedOn w:val="DefaultParagraphFont"/>
    <w:link w:val="Header"/>
    <w:uiPriority w:val="99"/>
    <w:rsid w:val="009F3CB0"/>
    <w:rPr>
      <w:rFonts w:ascii="Calibri" w:eastAsia="Calibri" w:hAnsi="Calibri" w:cs="Calibri"/>
      <w:lang w:val="en-AU" w:eastAsia="en-AU" w:bidi="en-AU"/>
    </w:rPr>
  </w:style>
  <w:style w:type="paragraph" w:styleId="Footer">
    <w:name w:val="footer"/>
    <w:basedOn w:val="Normal"/>
    <w:link w:val="FooterChar"/>
    <w:uiPriority w:val="99"/>
    <w:unhideWhenUsed/>
    <w:rsid w:val="009F3CB0"/>
    <w:pPr>
      <w:tabs>
        <w:tab w:val="center" w:pos="4513"/>
        <w:tab w:val="right" w:pos="9026"/>
      </w:tabs>
    </w:pPr>
  </w:style>
  <w:style w:type="character" w:customStyle="1" w:styleId="FooterChar">
    <w:name w:val="Footer Char"/>
    <w:basedOn w:val="DefaultParagraphFont"/>
    <w:link w:val="Footer"/>
    <w:uiPriority w:val="99"/>
    <w:rsid w:val="009F3CB0"/>
    <w:rPr>
      <w:rFonts w:ascii="Calibri" w:eastAsia="Calibri" w:hAnsi="Calibri" w:cs="Calibri"/>
      <w:lang w:val="en-AU" w:eastAsia="en-AU" w:bidi="en-AU"/>
    </w:rPr>
  </w:style>
  <w:style w:type="character" w:customStyle="1" w:styleId="None">
    <w:name w:val="None"/>
    <w:rsid w:val="00A82D21"/>
  </w:style>
  <w:style w:type="paragraph" w:customStyle="1" w:styleId="SmallStyle3">
    <w:name w:val="Small Style3"/>
    <w:rsid w:val="00A82D21"/>
    <w:pPr>
      <w:widowControl/>
      <w:pBdr>
        <w:top w:val="nil"/>
        <w:left w:val="nil"/>
        <w:bottom w:val="nil"/>
        <w:right w:val="nil"/>
        <w:between w:val="nil"/>
        <w:bar w:val="nil"/>
      </w:pBdr>
      <w:tabs>
        <w:tab w:val="left" w:pos="720"/>
      </w:tabs>
      <w:autoSpaceDE/>
      <w:autoSpaceDN/>
      <w:jc w:val="both"/>
    </w:pPr>
    <w:rPr>
      <w:rFonts w:ascii="Arial" w:eastAsia="Arial Unicode MS" w:hAnsi="Arial" w:cs="Arial Unicode MS"/>
      <w:color w:val="000000"/>
      <w:sz w:val="20"/>
      <w:szCs w:val="20"/>
      <w:u w:color="000000"/>
      <w:bdr w:val="nil"/>
    </w:rPr>
  </w:style>
  <w:style w:type="numbering" w:customStyle="1" w:styleId="ImportedStyle8">
    <w:name w:val="Imported Style 8"/>
    <w:rsid w:val="00A82D21"/>
    <w:pPr>
      <w:numPr>
        <w:numId w:val="14"/>
      </w:numPr>
    </w:pPr>
  </w:style>
  <w:style w:type="paragraph" w:customStyle="1" w:styleId="Style2bnonumber">
    <w:name w:val="Style2 b (no number)"/>
    <w:rsid w:val="00C841C3"/>
    <w:pPr>
      <w:widowControl/>
      <w:pBdr>
        <w:top w:val="nil"/>
        <w:left w:val="nil"/>
        <w:bottom w:val="nil"/>
        <w:right w:val="nil"/>
        <w:between w:val="nil"/>
        <w:bar w:val="nil"/>
      </w:pBdr>
      <w:tabs>
        <w:tab w:val="left" w:pos="540"/>
      </w:tabs>
      <w:autoSpaceDE/>
      <w:autoSpaceDN/>
      <w:spacing w:after="220"/>
      <w:ind w:left="720"/>
      <w:jc w:val="both"/>
    </w:pPr>
    <w:rPr>
      <w:rFonts w:ascii="Arial" w:eastAsia="Arial Unicode MS" w:hAnsi="Arial" w:cs="Arial Unicode MS"/>
      <w:color w:val="000000"/>
      <w:u w:color="000000"/>
      <w:bdr w:val="nil"/>
    </w:rPr>
  </w:style>
  <w:style w:type="paragraph" w:customStyle="1" w:styleId="MELegal1">
    <w:name w:val="ME Legal 1"/>
    <w:aliases w:val="l1,ME Legal 11"/>
    <w:rsid w:val="00C841C3"/>
    <w:pPr>
      <w:pBdr>
        <w:top w:val="nil"/>
        <w:left w:val="nil"/>
        <w:bottom w:val="nil"/>
        <w:right w:val="nil"/>
        <w:between w:val="nil"/>
        <w:bar w:val="nil"/>
      </w:pBdr>
      <w:autoSpaceDE/>
      <w:autoSpaceDN/>
      <w:ind w:left="850" w:hanging="850"/>
    </w:pPr>
    <w:rPr>
      <w:rFonts w:ascii="Times New Roman" w:eastAsia="Arial Unicode MS" w:hAnsi="Times New Roman" w:cs="Arial Unicode MS"/>
      <w:color w:val="000000"/>
      <w:sz w:val="24"/>
      <w:szCs w:val="24"/>
      <w:u w:color="000000"/>
      <w:bdr w:val="nil"/>
    </w:rPr>
  </w:style>
  <w:style w:type="numbering" w:customStyle="1" w:styleId="ImportedStyle6">
    <w:name w:val="Imported Style 6"/>
    <w:rsid w:val="00C841C3"/>
    <w:pPr>
      <w:numPr>
        <w:numId w:val="17"/>
      </w:numPr>
    </w:pPr>
  </w:style>
  <w:style w:type="paragraph" w:customStyle="1" w:styleId="Body">
    <w:name w:val="Body"/>
    <w:rsid w:val="002C1878"/>
    <w:pPr>
      <w:widowControl/>
      <w:pBdr>
        <w:top w:val="nil"/>
        <w:left w:val="nil"/>
        <w:bottom w:val="nil"/>
        <w:right w:val="nil"/>
        <w:between w:val="nil"/>
        <w:bar w:val="nil"/>
      </w:pBdr>
      <w:autoSpaceDE/>
      <w:autoSpaceDN/>
      <w:jc w:val="both"/>
    </w:pPr>
    <w:rPr>
      <w:rFonts w:ascii="Arial" w:eastAsia="Arial" w:hAnsi="Arial" w:cs="Arial"/>
      <w:color w:val="000000"/>
      <w:u w:color="000000"/>
      <w:bdr w:val="nil"/>
      <w:lang w:val="en-AU"/>
    </w:rPr>
  </w:style>
  <w:style w:type="paragraph" w:styleId="BalloonText">
    <w:name w:val="Balloon Text"/>
    <w:basedOn w:val="Normal"/>
    <w:link w:val="BalloonTextChar"/>
    <w:uiPriority w:val="99"/>
    <w:semiHidden/>
    <w:unhideWhenUsed/>
    <w:rsid w:val="00FE2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584"/>
    <w:rPr>
      <w:rFonts w:ascii="Segoe UI" w:eastAsia="Calibri" w:hAnsi="Segoe UI" w:cs="Segoe UI"/>
      <w:sz w:val="18"/>
      <w:szCs w:val="18"/>
      <w:lang w:val="en-AU" w:eastAsia="en-AU" w:bidi="en-A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n-AU" w:eastAsia="en-AU" w:bidi="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3D2A"/>
    <w:rPr>
      <w:b/>
      <w:bCs/>
    </w:rPr>
  </w:style>
  <w:style w:type="character" w:customStyle="1" w:styleId="CommentSubjectChar">
    <w:name w:val="Comment Subject Char"/>
    <w:basedOn w:val="CommentTextChar"/>
    <w:link w:val="CommentSubject"/>
    <w:uiPriority w:val="99"/>
    <w:semiHidden/>
    <w:rsid w:val="00C13D2A"/>
    <w:rPr>
      <w:rFonts w:ascii="Calibri" w:eastAsia="Calibri" w:hAnsi="Calibri" w:cs="Calibri"/>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830945">
      <w:bodyDiv w:val="1"/>
      <w:marLeft w:val="0"/>
      <w:marRight w:val="0"/>
      <w:marTop w:val="0"/>
      <w:marBottom w:val="0"/>
      <w:divBdr>
        <w:top w:val="none" w:sz="0" w:space="0" w:color="auto"/>
        <w:left w:val="none" w:sz="0" w:space="0" w:color="auto"/>
        <w:bottom w:val="none" w:sz="0" w:space="0" w:color="auto"/>
        <w:right w:val="none" w:sz="0" w:space="0" w:color="auto"/>
      </w:divBdr>
    </w:div>
    <w:div w:id="1440296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DEE5B8A176D4C8459EE90EDD7949C" ma:contentTypeVersion="10" ma:contentTypeDescription="Create a new document." ma:contentTypeScope="" ma:versionID="910f9a2329a5c101de80c8573d27c556">
  <xsd:schema xmlns:xsd="http://www.w3.org/2001/XMLSchema" xmlns:xs="http://www.w3.org/2001/XMLSchema" xmlns:p="http://schemas.microsoft.com/office/2006/metadata/properties" xmlns:ns2="e32d400a-ef18-4888-a6f7-8b8315220aa1" xmlns:ns3="61364402-c0fe-489d-9bdc-2167705d4ca6" targetNamespace="http://schemas.microsoft.com/office/2006/metadata/properties" ma:root="true" ma:fieldsID="1d5981356e289911465fd082f76bab48" ns2:_="" ns3:_="">
    <xsd:import namespace="e32d400a-ef18-4888-a6f7-8b8315220aa1"/>
    <xsd:import namespace="61364402-c0fe-489d-9bdc-2167705d4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ccessRules"/>
                <xsd:element ref="ns2:Note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d400a-ef18-4888-a6f7-8b8315220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cessRules" ma:index="12" ma:displayName="Access Rules" ma:format="Dropdown" ma:internalName="AccessRules">
      <xsd:simpleType>
        <xsd:restriction base="dms:Note"/>
      </xsd:simpleType>
    </xsd:element>
    <xsd:element name="Notes" ma:index="13" nillable="true" ma:displayName="Notes" ma:description="Enter any details needed for this folder or file" ma:format="Dropdown" ma:internalName="Notes">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64402-c0fe-489d-9bdc-2167705d4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Rules xmlns="e32d400a-ef18-4888-a6f7-8b8315220aa1">DCRC Management Staff Only</AccessRules>
    <Notes xmlns="e32d400a-ef18-4888-a6f7-8b8315220a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BB74-7424-487F-970C-1AFFC4B72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d400a-ef18-4888-a6f7-8b8315220aa1"/>
    <ds:schemaRef ds:uri="61364402-c0fe-489d-9bdc-2167705d4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CECB6-7E30-4AA3-9534-E624A55BBC96}">
  <ds:schemaRefs>
    <ds:schemaRef ds:uri="http://schemas.microsoft.com/sharepoint/v3/contenttype/forms"/>
  </ds:schemaRefs>
</ds:datastoreItem>
</file>

<file path=customXml/itemProps3.xml><?xml version="1.0" encoding="utf-8"?>
<ds:datastoreItem xmlns:ds="http://schemas.openxmlformats.org/officeDocument/2006/customXml" ds:itemID="{46BD35F3-D4E1-49A3-917C-BF557FB4D99D}">
  <ds:schemaRefs>
    <ds:schemaRef ds:uri="http://schemas.microsoft.com/office/2006/metadata/properties"/>
    <ds:schemaRef ds:uri="http://schemas.microsoft.com/office/infopath/2007/PartnerControls"/>
    <ds:schemaRef ds:uri="e32d400a-ef18-4888-a6f7-8b8315220aa1"/>
  </ds:schemaRefs>
</ds:datastoreItem>
</file>

<file path=customXml/itemProps4.xml><?xml version="1.0" encoding="utf-8"?>
<ds:datastoreItem xmlns:ds="http://schemas.openxmlformats.org/officeDocument/2006/customXml" ds:itemID="{13303FA4-C02A-2348-A10E-BFF454DD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5899</Words>
  <Characters>33627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Commonwealth General Grant Conditions</vt:lpstr>
    </vt:vector>
  </TitlesOfParts>
  <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General Grant Conditions</dc:title>
  <dc:subject/>
  <dc:creator>Department of Finance</dc:creator>
  <cp:keywords/>
  <cp:lastModifiedBy>Simon Ng</cp:lastModifiedBy>
  <cp:revision>29</cp:revision>
  <cp:lastPrinted>2019-07-26T03:53:00Z</cp:lastPrinted>
  <dcterms:created xsi:type="dcterms:W3CDTF">2019-08-19T05:43:00Z</dcterms:created>
  <dcterms:modified xsi:type="dcterms:W3CDTF">2019-08-20T06:11:00Z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Acrobat PDFMaker 17 for Word</vt:lpwstr>
  </property>
  <property fmtid="{D5CDD505-2E9C-101B-9397-08002B2CF9AE}" pid="4" name="LastSaved">
    <vt:filetime>2019-07-25T00:00:00Z</vt:filetime>
  </property>
  <property fmtid="{D5CDD505-2E9C-101B-9397-08002B2CF9AE}" pid="5" name="ContentTypeId">
    <vt:lpwstr>0x01010030ADEE5B8A176D4C8459EE90EDD7949C</vt:lpwstr>
  </property>
</Properties>
</file>