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794F" w14:textId="4FC61860" w:rsidR="00B23E2D" w:rsidRDefault="00406F87" w:rsidP="00B23E2D">
      <w:pPr>
        <w:pStyle w:val="Heading1"/>
        <w:jc w:val="center"/>
      </w:pPr>
      <w:r>
        <w:t>ADVANCE</w:t>
      </w:r>
      <w:r w:rsidR="00B23E2D">
        <w:t xml:space="preserve"> QUEENSLAND &amp; TRU</w:t>
      </w:r>
      <w:bookmarkStart w:id="0" w:name="_GoBack"/>
      <w:bookmarkEnd w:id="0"/>
      <w:r w:rsidR="00B23E2D">
        <w:t xml:space="preserve">STED AUTONOMOUS SYSTEMS </w:t>
      </w:r>
      <w:proofErr w:type="spellStart"/>
      <w:r w:rsidR="00B23E2D">
        <w:t>DCRC</w:t>
      </w:r>
      <w:proofErr w:type="spellEnd"/>
      <w:r w:rsidR="00B23E2D">
        <w:t xml:space="preserve"> FELLOWSHIP</w:t>
      </w:r>
    </w:p>
    <w:p w14:paraId="1AA01130" w14:textId="745A1D46" w:rsidR="30957EF7" w:rsidRDefault="00455441" w:rsidP="30957EF7">
      <w:pPr>
        <w:pStyle w:val="Heading1"/>
        <w:jc w:val="center"/>
      </w:pPr>
      <w:r>
        <w:t>TECHNICAL MILESTONES</w:t>
      </w:r>
    </w:p>
    <w:p w14:paraId="2ACA5E15" w14:textId="33F82FCC" w:rsidR="30957EF7" w:rsidRDefault="30957EF7" w:rsidP="30957EF7"/>
    <w:p w14:paraId="09BF7F30" w14:textId="720EE923" w:rsidR="30957EF7" w:rsidRDefault="30957EF7" w:rsidP="30957EF7">
      <w:r w:rsidRPr="30957EF7">
        <w:t xml:space="preserve">[Please provide a table outlining major </w:t>
      </w:r>
      <w:r w:rsidR="00455441">
        <w:t xml:space="preserve">technical </w:t>
      </w:r>
      <w:r w:rsidRPr="30957EF7">
        <w:t xml:space="preserve">milestones for your project. It is expected that there will be explicit </w:t>
      </w:r>
      <w:r w:rsidR="00455441">
        <w:t xml:space="preserve">technical </w:t>
      </w:r>
      <w:r w:rsidRPr="30957EF7">
        <w:t>milestones over the period of each year of the Fellowship. Project Reports</w:t>
      </w:r>
      <w:r w:rsidR="00BF5B6A">
        <w:t xml:space="preserve"> and</w:t>
      </w:r>
      <w:r w:rsidRPr="30957EF7">
        <w:t xml:space="preserve"> Project Briefs are not considered </w:t>
      </w:r>
      <w:r w:rsidR="00455441">
        <w:t xml:space="preserve">technical </w:t>
      </w:r>
      <w:r w:rsidRPr="30957EF7">
        <w:t>milestones.  Extend the following table as required]</w:t>
      </w:r>
    </w:p>
    <w:p w14:paraId="614EB026" w14:textId="45D3469D" w:rsidR="30957EF7" w:rsidRDefault="30957EF7" w:rsidP="30957EF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5"/>
        <w:gridCol w:w="2255"/>
        <w:gridCol w:w="2255"/>
        <w:gridCol w:w="2255"/>
      </w:tblGrid>
      <w:tr w:rsidR="30957EF7" w14:paraId="2EBD3311" w14:textId="77777777" w:rsidTr="53BFC278">
        <w:tc>
          <w:tcPr>
            <w:tcW w:w="2255" w:type="dxa"/>
          </w:tcPr>
          <w:p w14:paraId="754A685C" w14:textId="18DE09BD" w:rsidR="30957EF7" w:rsidRDefault="30957EF7" w:rsidP="30957EF7">
            <w:r w:rsidRPr="30957EF7">
              <w:t>Milestone (simple description of milestone)</w:t>
            </w:r>
          </w:p>
        </w:tc>
        <w:tc>
          <w:tcPr>
            <w:tcW w:w="2255" w:type="dxa"/>
          </w:tcPr>
          <w:p w14:paraId="062C800E" w14:textId="15DA9506" w:rsidR="30957EF7" w:rsidRDefault="30957EF7" w:rsidP="30957EF7">
            <w:r w:rsidRPr="30957EF7">
              <w:t>Description (detailed description of milestone)</w:t>
            </w:r>
          </w:p>
        </w:tc>
        <w:tc>
          <w:tcPr>
            <w:tcW w:w="2255" w:type="dxa"/>
          </w:tcPr>
          <w:p w14:paraId="3566ECCD" w14:textId="4B865601" w:rsidR="30957EF7" w:rsidRDefault="30957EF7" w:rsidP="30957EF7">
            <w:r w:rsidRPr="30957EF7">
              <w:t>Form of delivery (</w:t>
            </w:r>
            <w:r w:rsidR="00455441">
              <w:t>paper</w:t>
            </w:r>
            <w:r w:rsidRPr="30957EF7">
              <w:t>, database, demonstration, algorithm, simulation etc)</w:t>
            </w:r>
          </w:p>
        </w:tc>
        <w:tc>
          <w:tcPr>
            <w:tcW w:w="2255" w:type="dxa"/>
          </w:tcPr>
          <w:p w14:paraId="13E31F70" w14:textId="470BBB71" w:rsidR="30957EF7" w:rsidRDefault="30957EF7" w:rsidP="30957EF7">
            <w:r w:rsidRPr="30957EF7">
              <w:t>Delivery Date</w:t>
            </w:r>
          </w:p>
        </w:tc>
      </w:tr>
      <w:tr w:rsidR="30957EF7" w14:paraId="4F410F98" w14:textId="77777777" w:rsidTr="53BFC278">
        <w:tc>
          <w:tcPr>
            <w:tcW w:w="2255" w:type="dxa"/>
          </w:tcPr>
          <w:p w14:paraId="36D59D21" w14:textId="68786C89" w:rsidR="00105C3A" w:rsidRDefault="00105C3A" w:rsidP="30957EF7"/>
        </w:tc>
        <w:tc>
          <w:tcPr>
            <w:tcW w:w="2255" w:type="dxa"/>
          </w:tcPr>
          <w:p w14:paraId="48B5CDDB" w14:textId="428FC390" w:rsidR="30957EF7" w:rsidRDefault="30957EF7" w:rsidP="30957EF7"/>
        </w:tc>
        <w:tc>
          <w:tcPr>
            <w:tcW w:w="2255" w:type="dxa"/>
          </w:tcPr>
          <w:p w14:paraId="1BCB20CC" w14:textId="428FC390" w:rsidR="30957EF7" w:rsidRDefault="30957EF7" w:rsidP="30957EF7"/>
        </w:tc>
        <w:tc>
          <w:tcPr>
            <w:tcW w:w="2255" w:type="dxa"/>
          </w:tcPr>
          <w:p w14:paraId="5AACEF39" w14:textId="428FC390" w:rsidR="30957EF7" w:rsidRDefault="30957EF7" w:rsidP="30957EF7"/>
        </w:tc>
      </w:tr>
      <w:tr w:rsidR="30957EF7" w14:paraId="074DAECE" w14:textId="77777777" w:rsidTr="53BFC278">
        <w:tc>
          <w:tcPr>
            <w:tcW w:w="2255" w:type="dxa"/>
          </w:tcPr>
          <w:p w14:paraId="68DA7184" w14:textId="428FC390" w:rsidR="30957EF7" w:rsidRDefault="30957EF7" w:rsidP="30957EF7"/>
        </w:tc>
        <w:tc>
          <w:tcPr>
            <w:tcW w:w="2255" w:type="dxa"/>
          </w:tcPr>
          <w:p w14:paraId="5BCC27D3" w14:textId="428FC390" w:rsidR="30957EF7" w:rsidRDefault="30957EF7" w:rsidP="30957EF7"/>
        </w:tc>
        <w:tc>
          <w:tcPr>
            <w:tcW w:w="2255" w:type="dxa"/>
          </w:tcPr>
          <w:p w14:paraId="3B7E3111" w14:textId="428FC390" w:rsidR="30957EF7" w:rsidRDefault="30957EF7" w:rsidP="30957EF7"/>
        </w:tc>
        <w:tc>
          <w:tcPr>
            <w:tcW w:w="2255" w:type="dxa"/>
          </w:tcPr>
          <w:p w14:paraId="7C207B39" w14:textId="428FC390" w:rsidR="30957EF7" w:rsidRDefault="30957EF7" w:rsidP="30957EF7"/>
        </w:tc>
      </w:tr>
      <w:tr w:rsidR="30957EF7" w14:paraId="6CFDC54A" w14:textId="77777777" w:rsidTr="53BFC278">
        <w:tc>
          <w:tcPr>
            <w:tcW w:w="2255" w:type="dxa"/>
          </w:tcPr>
          <w:p w14:paraId="3AA6C3FC" w14:textId="428FC390" w:rsidR="30957EF7" w:rsidRDefault="30957EF7" w:rsidP="30957EF7"/>
        </w:tc>
        <w:tc>
          <w:tcPr>
            <w:tcW w:w="2255" w:type="dxa"/>
          </w:tcPr>
          <w:p w14:paraId="3F2857F3" w14:textId="428FC390" w:rsidR="30957EF7" w:rsidRDefault="30957EF7" w:rsidP="30957EF7"/>
        </w:tc>
        <w:tc>
          <w:tcPr>
            <w:tcW w:w="2255" w:type="dxa"/>
          </w:tcPr>
          <w:p w14:paraId="10304A2C" w14:textId="428FC390" w:rsidR="30957EF7" w:rsidRDefault="30957EF7" w:rsidP="30957EF7"/>
        </w:tc>
        <w:tc>
          <w:tcPr>
            <w:tcW w:w="2255" w:type="dxa"/>
          </w:tcPr>
          <w:p w14:paraId="6B062788" w14:textId="428FC390" w:rsidR="30957EF7" w:rsidRDefault="30957EF7" w:rsidP="30957EF7"/>
        </w:tc>
      </w:tr>
      <w:tr w:rsidR="30957EF7" w14:paraId="37A755B8" w14:textId="77777777" w:rsidTr="53BFC278">
        <w:tc>
          <w:tcPr>
            <w:tcW w:w="2255" w:type="dxa"/>
          </w:tcPr>
          <w:p w14:paraId="5E4C4D4B" w14:textId="428FC390" w:rsidR="30957EF7" w:rsidRDefault="30957EF7" w:rsidP="30957EF7"/>
        </w:tc>
        <w:tc>
          <w:tcPr>
            <w:tcW w:w="2255" w:type="dxa"/>
          </w:tcPr>
          <w:p w14:paraId="0D995572" w14:textId="428FC390" w:rsidR="30957EF7" w:rsidRDefault="30957EF7" w:rsidP="30957EF7"/>
        </w:tc>
        <w:tc>
          <w:tcPr>
            <w:tcW w:w="2255" w:type="dxa"/>
          </w:tcPr>
          <w:p w14:paraId="0CCC17BF" w14:textId="428FC390" w:rsidR="30957EF7" w:rsidRDefault="30957EF7" w:rsidP="30957EF7"/>
        </w:tc>
        <w:tc>
          <w:tcPr>
            <w:tcW w:w="2255" w:type="dxa"/>
          </w:tcPr>
          <w:p w14:paraId="3FDEBA7D" w14:textId="428FC390" w:rsidR="30957EF7" w:rsidRDefault="30957EF7" w:rsidP="30957EF7"/>
        </w:tc>
      </w:tr>
    </w:tbl>
    <w:p w14:paraId="3C6F8D7A" w14:textId="5EC099FC" w:rsidR="30957EF7" w:rsidRDefault="30957EF7" w:rsidP="30957EF7"/>
    <w:p w14:paraId="3386CA61" w14:textId="238739BE" w:rsidR="30957EF7" w:rsidRDefault="30957EF7" w:rsidP="30957EF7">
      <w:pPr>
        <w:pStyle w:val="Heading1"/>
        <w:jc w:val="center"/>
      </w:pPr>
    </w:p>
    <w:p w14:paraId="3BBBEC30" w14:textId="3163B7F9" w:rsidR="004810A4" w:rsidRDefault="004810A4" w:rsidP="004810A4">
      <w:pPr>
        <w:pStyle w:val="Heading1"/>
        <w:jc w:val="center"/>
      </w:pPr>
      <w:r>
        <w:t>BIBLIOGRAPHY</w:t>
      </w:r>
    </w:p>
    <w:p w14:paraId="66F10ACB" w14:textId="4837FD50" w:rsidR="004810A4" w:rsidRDefault="004810A4" w:rsidP="004810A4"/>
    <w:p w14:paraId="7DC53AB0" w14:textId="77777777" w:rsidR="004810A4" w:rsidRDefault="004810A4" w:rsidP="004810A4"/>
    <w:p w14:paraId="3F41956B" w14:textId="0C75329C" w:rsidR="2C7712A5" w:rsidRDefault="53BFC278" w:rsidP="2C7712A5">
      <w:pPr>
        <w:spacing w:line="259" w:lineRule="auto"/>
      </w:pPr>
      <w:r>
        <w:t xml:space="preserve">[List references cited in the proposal using Arial 12-point font single spacing. There is no length limit to this document]. </w:t>
      </w:r>
    </w:p>
    <w:p w14:paraId="0C2477CF" w14:textId="77777777" w:rsidR="002A1276" w:rsidRDefault="002A1276"/>
    <w:p w14:paraId="0FFB7C34" w14:textId="77777777" w:rsidR="0095578A" w:rsidRDefault="0095578A"/>
    <w:p w14:paraId="236DF0F9" w14:textId="77777777" w:rsidR="002271EE" w:rsidRDefault="002271EE" w:rsidP="0095578A">
      <w:pPr>
        <w:rPr>
          <w:rFonts w:ascii="Arial" w:hAnsi="Arial" w:cs="Arial"/>
          <w:b/>
          <w:bCs/>
          <w:color w:val="767171" w:themeColor="background2" w:themeShade="80"/>
          <w:sz w:val="32"/>
          <w:szCs w:val="32"/>
        </w:rPr>
      </w:pPr>
    </w:p>
    <w:p w14:paraId="08E6C5F2" w14:textId="77777777" w:rsidR="00381EC7" w:rsidRDefault="00381EC7">
      <w:pPr>
        <w:rPr>
          <w:rFonts w:ascii="Arial" w:hAnsi="Arial" w:cs="Arial"/>
          <w:b/>
          <w:bCs/>
          <w:color w:val="767171" w:themeColor="background2" w:themeShade="80"/>
          <w:sz w:val="32"/>
          <w:szCs w:val="32"/>
        </w:rPr>
      </w:pPr>
    </w:p>
    <w:p w14:paraId="5F004F8A" w14:textId="0287861A" w:rsidR="00F77E6B" w:rsidRDefault="00F77E6B">
      <w:pPr>
        <w:rPr>
          <w:rFonts w:ascii="Arial" w:hAnsi="Arial" w:cs="Arial"/>
          <w:b/>
          <w:bCs/>
          <w:color w:val="767171" w:themeColor="background2" w:themeShade="80"/>
          <w:sz w:val="32"/>
          <w:szCs w:val="32"/>
        </w:rPr>
      </w:pPr>
    </w:p>
    <w:sectPr w:rsidR="00F77E6B" w:rsidSect="004344B6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1440" w:bottom="1440" w:left="1440" w:header="1417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AD88" w14:textId="77777777" w:rsidR="00F14AA4" w:rsidRDefault="00F14AA4" w:rsidP="00794AC8">
      <w:r>
        <w:separator/>
      </w:r>
    </w:p>
  </w:endnote>
  <w:endnote w:type="continuationSeparator" w:id="0">
    <w:p w14:paraId="6B4A36B9" w14:textId="77777777" w:rsidR="00F14AA4" w:rsidRDefault="00F14AA4" w:rsidP="00794AC8">
      <w:r>
        <w:continuationSeparator/>
      </w:r>
    </w:p>
  </w:endnote>
  <w:endnote w:type="continuationNotice" w:id="1">
    <w:p w14:paraId="5224AF7C" w14:textId="77777777" w:rsidR="00F14AA4" w:rsidRDefault="00F1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7648" w14:textId="1C5448AE" w:rsidR="002A1276" w:rsidRPr="00794AC8" w:rsidRDefault="002A1276">
    <w:pPr>
      <w:pStyle w:val="Footer"/>
      <w:rPr>
        <w:color w:val="2F5496" w:themeColor="accent1" w:themeShade="BF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8242" behindDoc="0" locked="0" layoutInCell="1" allowOverlap="1" wp14:anchorId="08820A7D" wp14:editId="4483A7EE">
          <wp:simplePos x="0" y="0"/>
          <wp:positionH relativeFrom="column">
            <wp:posOffset>4145118</wp:posOffset>
          </wp:positionH>
          <wp:positionV relativeFrom="paragraph">
            <wp:posOffset>0</wp:posOffset>
          </wp:positionV>
          <wp:extent cx="201472" cy="201472"/>
          <wp:effectExtent l="0" t="0" r="1905" b="1905"/>
          <wp:wrapNone/>
          <wp:docPr id="2" name="Graphic 2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file_yMWBA5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1472" cy="20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241" behindDoc="0" locked="0" layoutInCell="1" allowOverlap="1" wp14:anchorId="22F71D87" wp14:editId="60466A1C">
          <wp:simplePos x="0" y="0"/>
          <wp:positionH relativeFrom="column">
            <wp:posOffset>-233207</wp:posOffset>
          </wp:positionH>
          <wp:positionV relativeFrom="paragraph">
            <wp:posOffset>0</wp:posOffset>
          </wp:positionV>
          <wp:extent cx="181152" cy="181152"/>
          <wp:effectExtent l="0" t="0" r="0" b="0"/>
          <wp:wrapNone/>
          <wp:docPr id="3" name="Graphic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afile_YnnDUc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81152" cy="181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F5496" w:themeColor="accent1" w:themeShade="BF"/>
        <w:lang w:val="en-AU"/>
      </w:rPr>
      <w:t xml:space="preserve"> </w:t>
    </w:r>
    <w:proofErr w:type="gramStart"/>
    <w:r w:rsidRPr="00794AC8">
      <w:rPr>
        <w:color w:val="2F5496" w:themeColor="accent1" w:themeShade="BF"/>
        <w:lang w:val="en-AU"/>
      </w:rPr>
      <w:t xml:space="preserve">info@tasdcrc.com.au  </w:t>
    </w:r>
    <w:r w:rsidRPr="00794AC8">
      <w:rPr>
        <w:color w:val="2F5496" w:themeColor="accent1" w:themeShade="BF"/>
        <w:lang w:val="en-AU"/>
      </w:rPr>
      <w:tab/>
    </w:r>
    <w:proofErr w:type="gramEnd"/>
    <w:r w:rsidRPr="00794AC8">
      <w:rPr>
        <w:color w:val="2F5496" w:themeColor="accent1" w:themeShade="BF"/>
        <w:lang w:val="en-AU"/>
      </w:rPr>
      <w:tab/>
      <w:t xml:space="preserve"> www.tasdcrc.com.au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C9E9" w14:textId="77777777" w:rsidR="00F14AA4" w:rsidRDefault="00F14AA4" w:rsidP="00794AC8">
      <w:r>
        <w:separator/>
      </w:r>
    </w:p>
  </w:footnote>
  <w:footnote w:type="continuationSeparator" w:id="0">
    <w:p w14:paraId="2B12EF49" w14:textId="77777777" w:rsidR="00F14AA4" w:rsidRDefault="00F14AA4" w:rsidP="00794AC8">
      <w:r>
        <w:continuationSeparator/>
      </w:r>
    </w:p>
  </w:footnote>
  <w:footnote w:type="continuationNotice" w:id="1">
    <w:p w14:paraId="1556E344" w14:textId="77777777" w:rsidR="00F14AA4" w:rsidRDefault="00F14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A072" w14:textId="1CF8FF6D" w:rsidR="006D681B" w:rsidRDefault="00B23E2D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31FD4D69" wp14:editId="387FE1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1676400" r="0" b="130556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B4E7F" w14:textId="77777777" w:rsidR="00B23E2D" w:rsidRDefault="00B23E2D" w:rsidP="00B23E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D4D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476.9pt;height:158.9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0E4B4E7F" w14:textId="77777777" w:rsidR="00B23E2D" w:rsidRDefault="00B23E2D" w:rsidP="00B23E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FA41" w14:textId="3497DD77" w:rsidR="002A1276" w:rsidRDefault="004810A4" w:rsidP="004810A4">
    <w:pPr>
      <w:pStyle w:val="Header"/>
      <w:jc w:val="cent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C1F0AC0" wp14:editId="31BE2A70">
          <wp:simplePos x="0" y="0"/>
          <wp:positionH relativeFrom="column">
            <wp:posOffset>1591697</wp:posOffset>
          </wp:positionH>
          <wp:positionV relativeFrom="paragraph">
            <wp:posOffset>-841375</wp:posOffset>
          </wp:positionV>
          <wp:extent cx="2615609" cy="75084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_Logo_F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6" t="19503" b="22453"/>
                  <a:stretch/>
                </pic:blipFill>
                <pic:spPr bwMode="auto">
                  <a:xfrm>
                    <a:off x="0" y="0"/>
                    <a:ext cx="2615609" cy="750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0602" w14:textId="2218B1CD" w:rsidR="006D681B" w:rsidRDefault="00B23E2D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3B7B6F2E" wp14:editId="5500FD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1676400" r="0" b="130556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80F03" w14:textId="77777777" w:rsidR="00B23E2D" w:rsidRDefault="00B23E2D" w:rsidP="00B23E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24577AC">
            <v:shapetype id="_x0000_t202" coordsize="21600,21600" o:spt="202" path="m,l,21600r21600,l21600,xe" w14:anchorId="3B7B6F2E">
              <v:stroke joinstyle="miter"/>
              <v:path gradientshapeok="t" o:connecttype="rect"/>
            </v:shapetype>
            <v:shape id="Text Box 7" style="position:absolute;margin-left:0;margin-top:0;width:476.9pt;height:158.9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">
              <v:stroke joinstyle="round"/>
              <o:lock v:ext="edit" shapetype="t"/>
              <v:textbox style="mso-fit-shape-to-text:t">
                <w:txbxContent>
                  <w:p w:rsidR="00B23E2D" w:rsidP="00B23E2D" w:rsidRDefault="00B23E2D" w14:paraId="39657217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968"/>
    <w:multiLevelType w:val="multilevel"/>
    <w:tmpl w:val="DEF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06AEF"/>
    <w:multiLevelType w:val="hybridMultilevel"/>
    <w:tmpl w:val="3866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A7F"/>
    <w:multiLevelType w:val="hybridMultilevel"/>
    <w:tmpl w:val="D5B2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7599"/>
    <w:multiLevelType w:val="hybridMultilevel"/>
    <w:tmpl w:val="9B1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712B"/>
    <w:multiLevelType w:val="hybridMultilevel"/>
    <w:tmpl w:val="407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378"/>
    <w:multiLevelType w:val="hybridMultilevel"/>
    <w:tmpl w:val="324A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2ADB"/>
    <w:multiLevelType w:val="hybridMultilevel"/>
    <w:tmpl w:val="B3B6F63C"/>
    <w:lvl w:ilvl="0" w:tplc="1A8E0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C3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04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40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40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8D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64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61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8F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31C2"/>
    <w:multiLevelType w:val="hybridMultilevel"/>
    <w:tmpl w:val="59A2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91F03"/>
    <w:multiLevelType w:val="hybridMultilevel"/>
    <w:tmpl w:val="C9B2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1E47"/>
    <w:multiLevelType w:val="hybridMultilevel"/>
    <w:tmpl w:val="62E0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26B7F"/>
    <w:multiLevelType w:val="hybridMultilevel"/>
    <w:tmpl w:val="25E0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AF1"/>
    <w:multiLevelType w:val="hybridMultilevel"/>
    <w:tmpl w:val="519E805A"/>
    <w:lvl w:ilvl="0" w:tplc="53D0D5E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046029"/>
    <w:multiLevelType w:val="hybridMultilevel"/>
    <w:tmpl w:val="B31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D15B9"/>
    <w:multiLevelType w:val="multilevel"/>
    <w:tmpl w:val="2C4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D678FA"/>
    <w:multiLevelType w:val="hybridMultilevel"/>
    <w:tmpl w:val="F00CA6D4"/>
    <w:lvl w:ilvl="0" w:tplc="8FC60F58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HAnsi" w:hint="default"/>
        <w:b w:val="0"/>
        <w:i w:val="0"/>
        <w:color w:val="FFFF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5341F"/>
    <w:multiLevelType w:val="hybridMultilevel"/>
    <w:tmpl w:val="6D4C7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B93762"/>
    <w:multiLevelType w:val="hybridMultilevel"/>
    <w:tmpl w:val="E03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A6816"/>
    <w:multiLevelType w:val="hybridMultilevel"/>
    <w:tmpl w:val="B4A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610A"/>
    <w:multiLevelType w:val="hybridMultilevel"/>
    <w:tmpl w:val="2508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D6BBB"/>
    <w:multiLevelType w:val="hybridMultilevel"/>
    <w:tmpl w:val="8154FF94"/>
    <w:lvl w:ilvl="0" w:tplc="5FA24BDC">
      <w:start w:val="1"/>
      <w:numFmt w:val="decimal"/>
      <w:lvlText w:val="%1."/>
      <w:lvlJc w:val="left"/>
      <w:pPr>
        <w:ind w:left="785" w:hanging="360"/>
      </w:pPr>
      <w:rPr>
        <w:rFonts w:ascii="Arial" w:hAnsi="Arial" w:cstheme="minorHAnsi" w:hint="default"/>
        <w:b w:val="0"/>
        <w:i w:val="0"/>
        <w:color w:val="FFFF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CFA3AFA"/>
    <w:multiLevelType w:val="hybridMultilevel"/>
    <w:tmpl w:val="8154FF94"/>
    <w:lvl w:ilvl="0" w:tplc="5FA24BDC">
      <w:start w:val="1"/>
      <w:numFmt w:val="decimal"/>
      <w:lvlText w:val="%1."/>
      <w:lvlJc w:val="left"/>
      <w:pPr>
        <w:ind w:left="785" w:hanging="360"/>
      </w:pPr>
      <w:rPr>
        <w:rFonts w:ascii="Arial" w:hAnsi="Arial" w:cstheme="minorHAnsi" w:hint="default"/>
        <w:b w:val="0"/>
        <w:i w:val="0"/>
        <w:color w:val="FFFF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70B658D"/>
    <w:multiLevelType w:val="hybridMultilevel"/>
    <w:tmpl w:val="3C58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E2BE3"/>
    <w:multiLevelType w:val="hybridMultilevel"/>
    <w:tmpl w:val="FFFFFFFF"/>
    <w:lvl w:ilvl="0" w:tplc="DCA8C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46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C3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1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69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AA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C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2B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EF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F3E55"/>
    <w:multiLevelType w:val="multilevel"/>
    <w:tmpl w:val="1FD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9E081C"/>
    <w:multiLevelType w:val="hybridMultilevel"/>
    <w:tmpl w:val="90EA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F249B"/>
    <w:multiLevelType w:val="hybridMultilevel"/>
    <w:tmpl w:val="9DD8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16"/>
  </w:num>
  <w:num w:numId="6">
    <w:abstractNumId w:val="14"/>
  </w:num>
  <w:num w:numId="7">
    <w:abstractNumId w:val="20"/>
  </w:num>
  <w:num w:numId="8">
    <w:abstractNumId w:val="23"/>
  </w:num>
  <w:num w:numId="9">
    <w:abstractNumId w:val="19"/>
  </w:num>
  <w:num w:numId="10">
    <w:abstractNumId w:val="7"/>
  </w:num>
  <w:num w:numId="11">
    <w:abstractNumId w:val="9"/>
  </w:num>
  <w:num w:numId="12">
    <w:abstractNumId w:val="15"/>
  </w:num>
  <w:num w:numId="13">
    <w:abstractNumId w:val="8"/>
  </w:num>
  <w:num w:numId="14">
    <w:abstractNumId w:val="2"/>
  </w:num>
  <w:num w:numId="15">
    <w:abstractNumId w:val="12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24"/>
  </w:num>
  <w:num w:numId="21">
    <w:abstractNumId w:val="18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C8"/>
    <w:rsid w:val="00015013"/>
    <w:rsid w:val="00041486"/>
    <w:rsid w:val="0007084D"/>
    <w:rsid w:val="000713C4"/>
    <w:rsid w:val="00073046"/>
    <w:rsid w:val="00074D8B"/>
    <w:rsid w:val="00095AA2"/>
    <w:rsid w:val="000A193D"/>
    <w:rsid w:val="000B1CF1"/>
    <w:rsid w:val="000B1FBC"/>
    <w:rsid w:val="000B436D"/>
    <w:rsid w:val="000C61CB"/>
    <w:rsid w:val="000D2306"/>
    <w:rsid w:val="000D3203"/>
    <w:rsid w:val="000D6A54"/>
    <w:rsid w:val="000E1408"/>
    <w:rsid w:val="001006D1"/>
    <w:rsid w:val="00105547"/>
    <w:rsid w:val="00105C3A"/>
    <w:rsid w:val="0014376D"/>
    <w:rsid w:val="001519F3"/>
    <w:rsid w:val="00151EC6"/>
    <w:rsid w:val="0016240B"/>
    <w:rsid w:val="00163A3E"/>
    <w:rsid w:val="00165F34"/>
    <w:rsid w:val="00194AFA"/>
    <w:rsid w:val="001B38C2"/>
    <w:rsid w:val="001B3E1E"/>
    <w:rsid w:val="001B3E7B"/>
    <w:rsid w:val="001C0C42"/>
    <w:rsid w:val="001C7543"/>
    <w:rsid w:val="00200D66"/>
    <w:rsid w:val="00201A2C"/>
    <w:rsid w:val="00216552"/>
    <w:rsid w:val="002271EE"/>
    <w:rsid w:val="00232149"/>
    <w:rsid w:val="0024405D"/>
    <w:rsid w:val="00245E7B"/>
    <w:rsid w:val="00254D21"/>
    <w:rsid w:val="0026456F"/>
    <w:rsid w:val="00290F78"/>
    <w:rsid w:val="002A1276"/>
    <w:rsid w:val="002A1CDE"/>
    <w:rsid w:val="002A7E79"/>
    <w:rsid w:val="002B0478"/>
    <w:rsid w:val="002B427B"/>
    <w:rsid w:val="002C103B"/>
    <w:rsid w:val="002D0D78"/>
    <w:rsid w:val="002E0359"/>
    <w:rsid w:val="002E48D6"/>
    <w:rsid w:val="002F3307"/>
    <w:rsid w:val="00312F7E"/>
    <w:rsid w:val="00326D36"/>
    <w:rsid w:val="00336737"/>
    <w:rsid w:val="00340E0C"/>
    <w:rsid w:val="0034417C"/>
    <w:rsid w:val="00347A68"/>
    <w:rsid w:val="00364A19"/>
    <w:rsid w:val="00381EC7"/>
    <w:rsid w:val="003957DD"/>
    <w:rsid w:val="003B40AD"/>
    <w:rsid w:val="003B6A11"/>
    <w:rsid w:val="003C71CC"/>
    <w:rsid w:val="003E14D1"/>
    <w:rsid w:val="003F47B5"/>
    <w:rsid w:val="00400CDB"/>
    <w:rsid w:val="00406F87"/>
    <w:rsid w:val="00411409"/>
    <w:rsid w:val="00426ACB"/>
    <w:rsid w:val="004344B6"/>
    <w:rsid w:val="004370AB"/>
    <w:rsid w:val="00444847"/>
    <w:rsid w:val="00455441"/>
    <w:rsid w:val="004603ED"/>
    <w:rsid w:val="0046434C"/>
    <w:rsid w:val="00464CA4"/>
    <w:rsid w:val="00474AD7"/>
    <w:rsid w:val="00480BE9"/>
    <w:rsid w:val="004810A4"/>
    <w:rsid w:val="00482410"/>
    <w:rsid w:val="00487018"/>
    <w:rsid w:val="004A072C"/>
    <w:rsid w:val="004A0E92"/>
    <w:rsid w:val="004A295E"/>
    <w:rsid w:val="00502CE2"/>
    <w:rsid w:val="00507A5F"/>
    <w:rsid w:val="00536637"/>
    <w:rsid w:val="00572EB7"/>
    <w:rsid w:val="00591106"/>
    <w:rsid w:val="005A1315"/>
    <w:rsid w:val="005B35AA"/>
    <w:rsid w:val="005D16E1"/>
    <w:rsid w:val="005D1BEE"/>
    <w:rsid w:val="005D3603"/>
    <w:rsid w:val="005E6C49"/>
    <w:rsid w:val="005F2280"/>
    <w:rsid w:val="005F4E89"/>
    <w:rsid w:val="00644D8F"/>
    <w:rsid w:val="00646720"/>
    <w:rsid w:val="00650739"/>
    <w:rsid w:val="00650F5E"/>
    <w:rsid w:val="00662A67"/>
    <w:rsid w:val="00665EDA"/>
    <w:rsid w:val="00682077"/>
    <w:rsid w:val="006A6067"/>
    <w:rsid w:val="006B22A0"/>
    <w:rsid w:val="006C5CB1"/>
    <w:rsid w:val="006D4540"/>
    <w:rsid w:val="006D681B"/>
    <w:rsid w:val="006E25CF"/>
    <w:rsid w:val="006F6071"/>
    <w:rsid w:val="00704B7C"/>
    <w:rsid w:val="00707C7B"/>
    <w:rsid w:val="00730FCB"/>
    <w:rsid w:val="007330D4"/>
    <w:rsid w:val="00750670"/>
    <w:rsid w:val="007704AD"/>
    <w:rsid w:val="0077100C"/>
    <w:rsid w:val="00781A9A"/>
    <w:rsid w:val="00794AC8"/>
    <w:rsid w:val="007A018D"/>
    <w:rsid w:val="007A27F2"/>
    <w:rsid w:val="007B1A6A"/>
    <w:rsid w:val="007B3059"/>
    <w:rsid w:val="007C3B8F"/>
    <w:rsid w:val="007E5BCB"/>
    <w:rsid w:val="007E62D7"/>
    <w:rsid w:val="00805DA2"/>
    <w:rsid w:val="00810E13"/>
    <w:rsid w:val="00817B1A"/>
    <w:rsid w:val="008362BE"/>
    <w:rsid w:val="00836ED6"/>
    <w:rsid w:val="00842D66"/>
    <w:rsid w:val="008654EF"/>
    <w:rsid w:val="00897FC5"/>
    <w:rsid w:val="008A70BA"/>
    <w:rsid w:val="008B189A"/>
    <w:rsid w:val="008B3248"/>
    <w:rsid w:val="008F0E7B"/>
    <w:rsid w:val="00901F9F"/>
    <w:rsid w:val="009118D3"/>
    <w:rsid w:val="0092286E"/>
    <w:rsid w:val="00922F90"/>
    <w:rsid w:val="00924E1C"/>
    <w:rsid w:val="009417D4"/>
    <w:rsid w:val="00946B2B"/>
    <w:rsid w:val="009545FC"/>
    <w:rsid w:val="0095489F"/>
    <w:rsid w:val="0095578A"/>
    <w:rsid w:val="00961BBD"/>
    <w:rsid w:val="009878E1"/>
    <w:rsid w:val="00997451"/>
    <w:rsid w:val="009A75FD"/>
    <w:rsid w:val="009C4313"/>
    <w:rsid w:val="009D0D42"/>
    <w:rsid w:val="009E0E5E"/>
    <w:rsid w:val="009E2F17"/>
    <w:rsid w:val="009F5163"/>
    <w:rsid w:val="00A0509B"/>
    <w:rsid w:val="00A1514E"/>
    <w:rsid w:val="00A17652"/>
    <w:rsid w:val="00A17E81"/>
    <w:rsid w:val="00A237BB"/>
    <w:rsid w:val="00A24241"/>
    <w:rsid w:val="00A32B28"/>
    <w:rsid w:val="00A32DD2"/>
    <w:rsid w:val="00A341C1"/>
    <w:rsid w:val="00A4070B"/>
    <w:rsid w:val="00A45C31"/>
    <w:rsid w:val="00A46503"/>
    <w:rsid w:val="00A46A41"/>
    <w:rsid w:val="00A66CE9"/>
    <w:rsid w:val="00A67806"/>
    <w:rsid w:val="00A713F1"/>
    <w:rsid w:val="00A721C7"/>
    <w:rsid w:val="00A730FF"/>
    <w:rsid w:val="00A80776"/>
    <w:rsid w:val="00AA79F8"/>
    <w:rsid w:val="00AB30BC"/>
    <w:rsid w:val="00AC0316"/>
    <w:rsid w:val="00AD4A01"/>
    <w:rsid w:val="00AD538F"/>
    <w:rsid w:val="00AD7883"/>
    <w:rsid w:val="00B001AB"/>
    <w:rsid w:val="00B23E2D"/>
    <w:rsid w:val="00B24907"/>
    <w:rsid w:val="00B252FE"/>
    <w:rsid w:val="00B25A9F"/>
    <w:rsid w:val="00B315E7"/>
    <w:rsid w:val="00B3699F"/>
    <w:rsid w:val="00B42C7F"/>
    <w:rsid w:val="00B75710"/>
    <w:rsid w:val="00B84D9E"/>
    <w:rsid w:val="00B8527A"/>
    <w:rsid w:val="00B940A7"/>
    <w:rsid w:val="00BA484A"/>
    <w:rsid w:val="00BA4BEB"/>
    <w:rsid w:val="00BB5380"/>
    <w:rsid w:val="00BD2A3D"/>
    <w:rsid w:val="00BF5B6A"/>
    <w:rsid w:val="00BF7592"/>
    <w:rsid w:val="00C07E56"/>
    <w:rsid w:val="00C12436"/>
    <w:rsid w:val="00C12BC3"/>
    <w:rsid w:val="00C317E8"/>
    <w:rsid w:val="00C356BB"/>
    <w:rsid w:val="00C40884"/>
    <w:rsid w:val="00C66FD8"/>
    <w:rsid w:val="00CA7BA6"/>
    <w:rsid w:val="00CC60A7"/>
    <w:rsid w:val="00CE1CBD"/>
    <w:rsid w:val="00CF65FF"/>
    <w:rsid w:val="00D01917"/>
    <w:rsid w:val="00D11B5D"/>
    <w:rsid w:val="00D16CEB"/>
    <w:rsid w:val="00D17852"/>
    <w:rsid w:val="00D17D99"/>
    <w:rsid w:val="00D24A1B"/>
    <w:rsid w:val="00D31C2E"/>
    <w:rsid w:val="00D50E96"/>
    <w:rsid w:val="00D549FC"/>
    <w:rsid w:val="00D63B0E"/>
    <w:rsid w:val="00D8495D"/>
    <w:rsid w:val="00D94C12"/>
    <w:rsid w:val="00DA6FAC"/>
    <w:rsid w:val="00DB0D36"/>
    <w:rsid w:val="00DB2044"/>
    <w:rsid w:val="00DB3550"/>
    <w:rsid w:val="00DC41D4"/>
    <w:rsid w:val="00DC793C"/>
    <w:rsid w:val="00E14D73"/>
    <w:rsid w:val="00E17C9B"/>
    <w:rsid w:val="00E218D4"/>
    <w:rsid w:val="00E23843"/>
    <w:rsid w:val="00E520FA"/>
    <w:rsid w:val="00E76A13"/>
    <w:rsid w:val="00E82453"/>
    <w:rsid w:val="00E82C92"/>
    <w:rsid w:val="00E960EF"/>
    <w:rsid w:val="00EA3F6D"/>
    <w:rsid w:val="00EA5AA5"/>
    <w:rsid w:val="00EB2D4D"/>
    <w:rsid w:val="00EC40D2"/>
    <w:rsid w:val="00ED1B20"/>
    <w:rsid w:val="00F14AA4"/>
    <w:rsid w:val="00F14B56"/>
    <w:rsid w:val="00F25567"/>
    <w:rsid w:val="00F36EF1"/>
    <w:rsid w:val="00F434F7"/>
    <w:rsid w:val="00F467F3"/>
    <w:rsid w:val="00F556AA"/>
    <w:rsid w:val="00F57925"/>
    <w:rsid w:val="00F658F6"/>
    <w:rsid w:val="00F77581"/>
    <w:rsid w:val="00F77E6B"/>
    <w:rsid w:val="00F81874"/>
    <w:rsid w:val="00F825B5"/>
    <w:rsid w:val="00F93609"/>
    <w:rsid w:val="00FA5B56"/>
    <w:rsid w:val="00FD5FB0"/>
    <w:rsid w:val="1AF904B7"/>
    <w:rsid w:val="247B4E77"/>
    <w:rsid w:val="251AB7D2"/>
    <w:rsid w:val="2C7712A5"/>
    <w:rsid w:val="30957EF7"/>
    <w:rsid w:val="35ADE90B"/>
    <w:rsid w:val="50C4957F"/>
    <w:rsid w:val="53BFC278"/>
    <w:rsid w:val="56E80C78"/>
    <w:rsid w:val="6C6EEC93"/>
    <w:rsid w:val="722C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A02D0"/>
  <w14:defaultImageDpi w14:val="32767"/>
  <w15:chartTrackingRefBased/>
  <w15:docId w15:val="{226806DF-0632-9743-8783-8E42C79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E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E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7E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C8"/>
  </w:style>
  <w:style w:type="paragraph" w:styleId="Footer">
    <w:name w:val="footer"/>
    <w:basedOn w:val="Normal"/>
    <w:link w:val="FooterChar"/>
    <w:uiPriority w:val="99"/>
    <w:unhideWhenUsed/>
    <w:rsid w:val="00794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C8"/>
  </w:style>
  <w:style w:type="character" w:styleId="Hyperlink">
    <w:name w:val="Hyperlink"/>
    <w:basedOn w:val="DefaultParagraphFont"/>
    <w:uiPriority w:val="99"/>
    <w:unhideWhenUsed/>
    <w:rsid w:val="00794A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94A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78A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val="en-AU" w:eastAsia="en-US"/>
    </w:rPr>
  </w:style>
  <w:style w:type="paragraph" w:styleId="NormalWeb">
    <w:name w:val="Normal (Web)"/>
    <w:basedOn w:val="Normal"/>
    <w:uiPriority w:val="99"/>
    <w:unhideWhenUsed/>
    <w:rsid w:val="009557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2E0359"/>
  </w:style>
  <w:style w:type="character" w:customStyle="1" w:styleId="properasterisk">
    <w:name w:val="properasterisk"/>
    <w:basedOn w:val="DefaultParagraphFont"/>
    <w:rsid w:val="002E0359"/>
  </w:style>
  <w:style w:type="character" w:styleId="Strong">
    <w:name w:val="Strong"/>
    <w:basedOn w:val="DefaultParagraphFont"/>
    <w:uiPriority w:val="22"/>
    <w:qFormat/>
    <w:rsid w:val="00BB538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5380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BB53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B53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380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B538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B5380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BB5380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3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380"/>
    <w:rPr>
      <w:i/>
      <w:iCs/>
      <w:color w:val="4472C4" w:themeColor="accent1"/>
    </w:rPr>
  </w:style>
  <w:style w:type="paragraph" w:styleId="NoSpacing">
    <w:name w:val="No Spacing"/>
    <w:uiPriority w:val="1"/>
    <w:qFormat/>
    <w:rsid w:val="00BB5380"/>
  </w:style>
  <w:style w:type="character" w:customStyle="1" w:styleId="Heading1Char">
    <w:name w:val="Heading 1 Char"/>
    <w:basedOn w:val="DefaultParagraphFont"/>
    <w:link w:val="Heading1"/>
    <w:uiPriority w:val="9"/>
    <w:rsid w:val="00BB5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38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38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5380"/>
    <w:rPr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B53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71EE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271EE"/>
    <w:rPr>
      <w:small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271EE"/>
    <w:rPr>
      <w:b/>
      <w:bCs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271EE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271E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271E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271E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271E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271E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271EE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77E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77E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77E6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4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A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41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E1408"/>
  </w:style>
  <w:style w:type="character" w:customStyle="1" w:styleId="eop">
    <w:name w:val="eop"/>
    <w:basedOn w:val="DefaultParagraphFont"/>
    <w:rsid w:val="000E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DEE5B8A176D4C8459EE90EDD7949C" ma:contentTypeVersion="10" ma:contentTypeDescription="Create a new document." ma:contentTypeScope="" ma:versionID="910f9a2329a5c101de80c8573d27c556">
  <xsd:schema xmlns:xsd="http://www.w3.org/2001/XMLSchema" xmlns:xs="http://www.w3.org/2001/XMLSchema" xmlns:p="http://schemas.microsoft.com/office/2006/metadata/properties" xmlns:ns2="e32d400a-ef18-4888-a6f7-8b8315220aa1" xmlns:ns3="61364402-c0fe-489d-9bdc-2167705d4ca6" targetNamespace="http://schemas.microsoft.com/office/2006/metadata/properties" ma:root="true" ma:fieldsID="1d5981356e289911465fd082f76bab48" ns2:_="" ns3:_="">
    <xsd:import namespace="e32d400a-ef18-4888-a6f7-8b8315220aa1"/>
    <xsd:import namespace="61364402-c0fe-489d-9bdc-2167705d4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ccessRules"/>
                <xsd:element ref="ns2:Note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400a-ef18-4888-a6f7-8b8315220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cessRules" ma:index="12" ma:displayName="Access Rules" ma:format="Dropdown" ma:internalName="AccessRules">
      <xsd:simpleType>
        <xsd:restriction base="dms:Note"/>
      </xsd:simpleType>
    </xsd:element>
    <xsd:element name="Notes" ma:index="13" nillable="true" ma:displayName="Notes" ma:description="Enter any details needed for this folder or file" ma:format="Dropdown" ma:internalName="Notes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64402-c0fe-489d-9bdc-2167705d4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Rules xmlns="e32d400a-ef18-4888-a6f7-8b8315220aa1">DCRC Management Staff Only</AccessRules>
    <Notes xmlns="e32d400a-ef18-4888-a6f7-8b8315220a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D1B26A-F76F-4F6F-BD6C-262600B71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d400a-ef18-4888-a6f7-8b8315220aa1"/>
    <ds:schemaRef ds:uri="61364402-c0fe-489d-9bdc-2167705d4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87F5D-760B-46E0-ADC8-E1D6E9ED8D64}">
  <ds:schemaRefs>
    <ds:schemaRef ds:uri="http://schemas.microsoft.com/office/2006/metadata/properties"/>
    <ds:schemaRef ds:uri="http://schemas.microsoft.com/office/infopath/2007/PartnerControls"/>
    <ds:schemaRef ds:uri="e32d400a-ef18-4888-a6f7-8b8315220aa1"/>
  </ds:schemaRefs>
</ds:datastoreItem>
</file>

<file path=customXml/itemProps3.xml><?xml version="1.0" encoding="utf-8"?>
<ds:datastoreItem xmlns:ds="http://schemas.openxmlformats.org/officeDocument/2006/customXml" ds:itemID="{555D6B45-A94D-448C-8D45-D0C754258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84621-B41C-B24D-BBE7-7DE42B7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Chaly</dc:creator>
  <cp:keywords/>
  <dc:description/>
  <cp:lastModifiedBy>Mark Guthrie</cp:lastModifiedBy>
  <cp:revision>10</cp:revision>
  <dcterms:created xsi:type="dcterms:W3CDTF">2019-08-14T03:31:00Z</dcterms:created>
  <dcterms:modified xsi:type="dcterms:W3CDTF">2019-08-20T05:30:00Z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0x01010030ADEE5B8A176D4C8459EE90EDD7949C</vt:lpwstr>
  </property>
</Properties>
</file>